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Поместите у сердца!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Чем ближе День Победы советского народа в Великой Отечественной войне, тем больше можно увидеть георгиевских ленточек. С точки зрения исторической памяти – это важно, но с точки зрения исторической правоты не точно. 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Символом Победы над фашистской Германией и ее странами-сателлитами было и остается Знамя Победы: изготовленный в военно-полевых условиях импровизированный Государственный флаг СССР, представляющий собой прикреплённое к древку однослойное прямоугольное красное полотнище размером 82 см на 188 см, на лицевой стороне которого вверху у древка изображены серебряные пятиконечная звезда, серп и молот, с надписью белыми буквами в четыре строки: «150 стр. ордена Кутузова II ст. идрицк. див. 79 С.К. 3 У. А. 1 Б. Ф.» (150-я стрелковая ордена Кутузова II степени Идрицкая дивизия 79-го стрелкового корпуса 3-й ударной армии 1-го Белорусского фронта), при этом на обратной стороне полотнища в нижнем углу у древка написано «№ 5». [1] По-сути это «штурмовой флаг 150-й ордена Кутузова II степени Идрицкой стрелковой дивизии, водруженный 1 мая 1945 года на здании рейхстага в городе Берлине.»[2]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«Знамя Победы является официальным символом победы советского народа и его Вооруженных Сил над фашистской Германией в Великой Отечественной войне 1941-1945 годов, государственной реликвией России.» [2]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Георгиевская лента — это многовековой символ, олицетворяющий подвиг русского воина на полях сражений, а в годы Великой Отечественной войны это элемент (колодка) наград: «Ордена Славы» (трех степеней) и медали «За победу над Германией в Великой Отечественной войне 1941-1945 гг.» и, конечно, в силу этого она не может не иметь отношения к Дню Победы советского народа в Великой Отечественной войне.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А, раз так, то и применять ее, и носить ее надо осознанно, отдавая себе отчет  в том, что это один из атрибутов памяти, почета и уважения, славы тех, кто победил в Великой Отечественной войне! Носить на груди, у сердца!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Но почему же тогда все чаще и чаще можно увидеть георгиевские ленточки, привязанные к ручкам сумок и портфелей, поясным ремням, рюкзакам, висящим за спинами, к рамам велосипедов, антеннам и зеркалам автомобилей? Что это? Не понимание или стремление стать таким, как окружающие. Отдать дань моде, стать стильным? А, может быть, это сознательное эпатирование, если не сказать больше….</w:t>
      </w:r>
    </w:p>
    <w:p>
      <w:pPr>
        <w:spacing w:before="0" w:after="200" w:line="276"/>
        <w:ind w:right="-1022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Важно не то, что внешне, а то, что в душе, в сердце, в уме! Воспитание культуры ношения георгиевской ленты – вот, что крайне необходимо!</w:t>
      </w:r>
    </w:p>
    <w:p>
      <w:pPr>
        <w:spacing w:before="0" w:after="200" w:line="276"/>
        <w:ind w:right="-1022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Раньше был призыв: «Фронтовики, наденьте ордена!», вот и сейчас, думается, пора призвать: «Люди, помнящие и почитающие Победу, поместите георгиевские ленточки у сердца!»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Примечание: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</w:t>
        <w:tab/>
        <w:t xml:space="preserve">Википедия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2.</w:t>
        <w:tab/>
        <w:t xml:space="preserve">Федеральный закон от 7 мая 2007 г. № 68-ФЗ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 Знамени Победы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» //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Собрание законодательства Российской Федерации от 14 мая 2007 г. № 20 ст. 2369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© Copyright: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Олег Васильевич Фролов, 2015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Свидетельство о публикации №215050800857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