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31" w:rsidRPr="00B37031" w:rsidRDefault="00B37031" w:rsidP="00B37031">
      <w:pPr>
        <w:spacing w:before="75" w:after="45" w:line="240" w:lineRule="auto"/>
        <w:jc w:val="center"/>
        <w:rPr>
          <w:rFonts w:ascii="Tahoma" w:eastAsia="Times New Roman" w:hAnsi="Tahoma" w:cs="Tahoma"/>
          <w:color w:val="555866"/>
          <w:sz w:val="20"/>
          <w:szCs w:val="20"/>
          <w:lang w:eastAsia="ru-RU"/>
        </w:rPr>
      </w:pPr>
      <w:r w:rsidRPr="00B37031">
        <w:rPr>
          <w:rFonts w:ascii="Tahoma" w:eastAsia="Times New Roman" w:hAnsi="Tahoma" w:cs="Tahoma"/>
          <w:color w:val="555866"/>
          <w:sz w:val="20"/>
          <w:szCs w:val="20"/>
          <w:lang w:eastAsia="ru-RU"/>
        </w:rPr>
        <w:t>Персональные сведения</w:t>
      </w:r>
      <w:r w:rsidRPr="00B37031">
        <w:rPr>
          <w:rFonts w:ascii="Tahoma" w:eastAsia="Times New Roman" w:hAnsi="Tahoma" w:cs="Tahoma"/>
          <w:color w:val="555866"/>
          <w:sz w:val="20"/>
          <w:szCs w:val="20"/>
          <w:lang w:eastAsia="ru-RU"/>
        </w:rPr>
        <w:br/>
        <w:t>о погибших и захороненных военнослужащих, участниках ВОВ 1941-1945гг. в братской могиле д. Чайка Новгородского района Новгородской области</w:t>
      </w:r>
      <w:r w:rsidRPr="00B37031">
        <w:rPr>
          <w:rFonts w:ascii="Tahoma" w:eastAsia="Times New Roman" w:hAnsi="Tahoma" w:cs="Tahoma"/>
          <w:color w:val="555866"/>
          <w:sz w:val="20"/>
          <w:lang w:eastAsia="ru-RU"/>
        </w:rPr>
        <w:t> </w:t>
      </w:r>
      <w:r w:rsidRPr="00B37031">
        <w:rPr>
          <w:rFonts w:ascii="Tahoma" w:eastAsia="Times New Roman" w:hAnsi="Tahoma" w:cs="Tahoma"/>
          <w:color w:val="555866"/>
          <w:sz w:val="20"/>
          <w:szCs w:val="20"/>
          <w:lang w:eastAsia="ru-RU"/>
        </w:rPr>
        <w:br/>
      </w:r>
      <w:proofErr w:type="gramStart"/>
      <w:r w:rsidRPr="00B37031">
        <w:rPr>
          <w:rFonts w:ascii="Tahoma" w:eastAsia="Times New Roman" w:hAnsi="Tahoma" w:cs="Tahoma"/>
          <w:color w:val="555866"/>
          <w:sz w:val="20"/>
          <w:szCs w:val="20"/>
          <w:lang w:eastAsia="ru-RU"/>
        </w:rPr>
        <w:t xml:space="preserve">( </w:t>
      </w:r>
      <w:proofErr w:type="gramEnd"/>
      <w:r w:rsidRPr="00B37031">
        <w:rPr>
          <w:rFonts w:ascii="Tahoma" w:eastAsia="Times New Roman" w:hAnsi="Tahoma" w:cs="Tahoma"/>
          <w:color w:val="555866"/>
          <w:sz w:val="20"/>
          <w:szCs w:val="20"/>
          <w:lang w:eastAsia="ru-RU"/>
        </w:rPr>
        <w:t>паспорт №5 )</w:t>
      </w:r>
    </w:p>
    <w:tbl>
      <w:tblPr>
        <w:tblW w:w="105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1544"/>
        <w:gridCol w:w="2658"/>
        <w:gridCol w:w="943"/>
        <w:gridCol w:w="1129"/>
        <w:gridCol w:w="1551"/>
        <w:gridCol w:w="2069"/>
      </w:tblGrid>
      <w:tr w:rsidR="00B37031" w:rsidRPr="00B37031" w:rsidTr="00B37031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/</w:t>
            </w:r>
            <w:proofErr w:type="spellStart"/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Воинское звание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Дата</w:t>
            </w:r>
          </w:p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гибели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Место захоронения на кладбище, участке кладбища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Откуда перезахоронен</w:t>
            </w:r>
          </w:p>
        </w:tc>
      </w:tr>
      <w:tr w:rsidR="00B37031" w:rsidRPr="00B37031" w:rsidTr="00B37031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177.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proofErr w:type="spellStart"/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Кудеев</w:t>
            </w:r>
            <w:proofErr w:type="spellEnd"/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 xml:space="preserve"> Павел Петрович</w:t>
            </w:r>
          </w:p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08.02.44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д. Чайка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 </w:t>
            </w:r>
          </w:p>
        </w:tc>
      </w:tr>
      <w:tr w:rsidR="00B37031" w:rsidRPr="00B37031" w:rsidTr="00B37031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178.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proofErr w:type="spellStart"/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Кудрицких</w:t>
            </w:r>
            <w:proofErr w:type="spellEnd"/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 xml:space="preserve"> Афанасий </w:t>
            </w:r>
            <w:proofErr w:type="spellStart"/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Никандрович</w:t>
            </w:r>
            <w:proofErr w:type="spellEnd"/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12.04.43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д. Чайка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 </w:t>
            </w:r>
          </w:p>
        </w:tc>
      </w:tr>
      <w:tr w:rsidR="00B37031" w:rsidRPr="00B37031" w:rsidTr="00B37031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179.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Ку</w:t>
            </w:r>
            <w:r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рд</w:t>
            </w: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 xml:space="preserve">юков </w:t>
            </w:r>
            <w:r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А</w:t>
            </w: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нто</w:t>
            </w:r>
            <w:r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н</w:t>
            </w:r>
          </w:p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27.02.42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д. Чайка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 </w:t>
            </w:r>
          </w:p>
        </w:tc>
      </w:tr>
      <w:tr w:rsidR="00B37031" w:rsidRPr="00B37031" w:rsidTr="00B37031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180.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Кузин Михаил Матвеевич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22.01.43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д. Чайка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31" w:rsidRPr="00B37031" w:rsidRDefault="00B37031" w:rsidP="00B37031">
            <w:pPr>
              <w:spacing w:before="75" w:after="45" w:line="240" w:lineRule="auto"/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</w:pPr>
            <w:r w:rsidRPr="00B37031">
              <w:rPr>
                <w:rFonts w:ascii="Tahoma" w:eastAsia="Times New Roman" w:hAnsi="Tahoma" w:cs="Tahoma"/>
                <w:color w:val="555866"/>
                <w:sz w:val="20"/>
                <w:szCs w:val="20"/>
                <w:lang w:eastAsia="ru-RU"/>
              </w:rPr>
              <w:t> </w:t>
            </w:r>
          </w:p>
        </w:tc>
      </w:tr>
    </w:tbl>
    <w:p w:rsidR="00885B7A" w:rsidRDefault="00885B7A"/>
    <w:sectPr w:rsidR="00885B7A" w:rsidSect="00346B42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031"/>
    <w:rsid w:val="00122533"/>
    <w:rsid w:val="002555E2"/>
    <w:rsid w:val="00346B42"/>
    <w:rsid w:val="004A25C8"/>
    <w:rsid w:val="007B407F"/>
    <w:rsid w:val="00885B7A"/>
    <w:rsid w:val="00910E02"/>
    <w:rsid w:val="00B3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2015-04-09T13:31:00Z</dcterms:created>
  <dcterms:modified xsi:type="dcterms:W3CDTF">2015-04-09T13:33:00Z</dcterms:modified>
</cp:coreProperties>
</file>