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49E" w:rsidRDefault="00D05DDF" w:rsidP="00D05D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05DDF">
        <w:rPr>
          <w:rFonts w:ascii="Times New Roman" w:hAnsi="Times New Roman" w:cs="Times New Roman"/>
          <w:b/>
          <w:sz w:val="24"/>
          <w:szCs w:val="24"/>
        </w:rPr>
        <w:t>Моя семья в период ВОВ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05DDF" w:rsidRDefault="00D05DDF" w:rsidP="00D05D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DDF" w:rsidRDefault="00D05DDF" w:rsidP="002F7D26">
      <w:pPr>
        <w:spacing w:line="36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           </w:t>
      </w:r>
      <w:r w:rsidRPr="00D05DDF">
        <w:rPr>
          <w:rFonts w:ascii="Times New Roman" w:hAnsi="Times New Roman" w:cs="Times New Roman"/>
          <w:sz w:val="24"/>
          <w:szCs w:val="24"/>
        </w:rPr>
        <w:t>Великая Отечественная война унесла жизни многих людей. Немногие вернулись с фронта</w:t>
      </w:r>
      <w:r>
        <w:rPr>
          <w:rFonts w:ascii="Times New Roman" w:hAnsi="Times New Roman" w:cs="Times New Roman"/>
          <w:sz w:val="24"/>
          <w:szCs w:val="24"/>
        </w:rPr>
        <w:t>… В их числе был и мой прадед –Александр Васильевич Белугин. Я, к сожалению, не застал его живым, но знаю о нём из рассказов моих близких: мамы и бабушек.</w:t>
      </w:r>
    </w:p>
    <w:p w:rsidR="00D05DDF" w:rsidRDefault="00D05DDF" w:rsidP="002F7D26">
      <w:pPr>
        <w:spacing w:line="36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«Дед не любил рассказывать о войне, никогда не хвастал наградами, старался уйти от этой темы,» - рассказывала маме жена деда, моя прабабушка. Но главное я знаю. </w:t>
      </w:r>
    </w:p>
    <w:p w:rsidR="002F7D26" w:rsidRDefault="00D05DDF" w:rsidP="002F7D26">
      <w:pPr>
        <w:spacing w:line="36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До войны прадед работал слесарем на Дмитриевском химическом заводе. На войну его забрали в августе 1941 г. Воевал он на Балтийском флоте. Его судно</w:t>
      </w:r>
      <w:r w:rsidR="002F7D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«Вице-адмирал Дрозд» - гвардейский эсминец Краснознаменного Балтийского флота во время ВОВ артиллерийским огнём поддерживал сухопутные войска, производил минные установки. Очень активно участвовал в обороне блокадного Ленинграда. Прадед участвовал </w:t>
      </w:r>
      <w:r w:rsidR="002F7D26">
        <w:rPr>
          <w:rFonts w:ascii="Times New Roman" w:hAnsi="Times New Roman" w:cs="Times New Roman"/>
          <w:sz w:val="24"/>
          <w:szCs w:val="24"/>
        </w:rPr>
        <w:t xml:space="preserve">во всех боях, а в более спокойное на корабле время, между боями, выполнял обязанности кока. У него были и ранения, очень похудел во время блокадных боёв - спасали отвары хвои. </w:t>
      </w:r>
    </w:p>
    <w:p w:rsidR="00D05DDF" w:rsidRDefault="002F7D26" w:rsidP="002F7D26">
      <w:pPr>
        <w:spacing w:line="36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Кинешму он вернулся лишь в 1948 г.: после Победы служил на флоте ещё 2 года, охранял северные морские границы и, готовя себе смену. Получил звание старшего лейтенанта. Был награждён медалями: за оборону Ленинграда,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победу над Германией, медалью адмирала Нахимова и др., орденом Отечественной войны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степени.</w:t>
      </w:r>
    </w:p>
    <w:p w:rsidR="002F7D26" w:rsidRPr="002F7D26" w:rsidRDefault="002F7D26" w:rsidP="002F7D26">
      <w:pPr>
        <w:spacing w:line="36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После войны вернулся на завод и зажил мирной жизнью в кругу семьи. Я горжусь своим дедом! Спасибо деду за Победу!</w:t>
      </w:r>
    </w:p>
    <w:sectPr w:rsidR="002F7D26" w:rsidRPr="002F7D26" w:rsidSect="002F7D2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452"/>
    <w:rsid w:val="0009349E"/>
    <w:rsid w:val="00205F5B"/>
    <w:rsid w:val="002F7D26"/>
    <w:rsid w:val="003801FC"/>
    <w:rsid w:val="004B35B5"/>
    <w:rsid w:val="00A85452"/>
    <w:rsid w:val="00AA33B5"/>
    <w:rsid w:val="00B50EB6"/>
    <w:rsid w:val="00C52E33"/>
    <w:rsid w:val="00D0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13B4-2661-4E62-965B-829463DD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2015-02-23T22:24:00Z</dcterms:created>
  <dcterms:modified xsi:type="dcterms:W3CDTF">2015-02-23T22:45:00Z</dcterms:modified>
</cp:coreProperties>
</file>