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565" w:rsidRDefault="00B15316">
      <w:pPr>
        <w:pStyle w:val="10"/>
        <w:keepNext/>
        <w:keepLines/>
        <w:shd w:val="clear" w:color="auto" w:fill="auto"/>
        <w:spacing w:after="337"/>
        <w:ind w:right="20"/>
      </w:pPr>
      <w:bookmarkStart w:id="0" w:name="bookmark0"/>
      <w:r>
        <w:t>Информация из донесений о безвозвратных потерях из ЦАМО РФ</w:t>
      </w:r>
      <w:r>
        <w:br/>
        <w:t>(центральный архив министерства обороны)</w:t>
      </w:r>
      <w:bookmarkEnd w:id="0"/>
    </w:p>
    <w:p w:rsidR="00ED1565" w:rsidRDefault="00B15316">
      <w:pPr>
        <w:pStyle w:val="10"/>
        <w:keepNext/>
        <w:keepLines/>
        <w:shd w:val="clear" w:color="auto" w:fill="auto"/>
        <w:spacing w:after="335" w:line="280" w:lineRule="exact"/>
        <w:ind w:right="20"/>
      </w:pPr>
      <w:bookmarkStart w:id="1" w:name="bookmark1"/>
      <w:r>
        <w:t>142100, Московская область, г. Подольск, ул. Кирова, 74</w:t>
      </w:r>
      <w:bookmarkEnd w:id="1"/>
    </w:p>
    <w:p w:rsidR="00ED1565" w:rsidRDefault="00B15316">
      <w:pPr>
        <w:pStyle w:val="20"/>
        <w:shd w:val="clear" w:color="auto" w:fill="auto"/>
        <w:spacing w:before="0" w:after="506" w:line="240" w:lineRule="exact"/>
      </w:pPr>
      <w:r>
        <w:t>Справки о Богомазове Иване Алексеевиче.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 xml:space="preserve">Богомазов Иван Алексеевич. 1901 года рождения, г. Анапа, </w:t>
      </w:r>
      <w:r>
        <w:t>сообщаются разные сведения в двух разных справках от 1947 года.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>По одной из них он призван из Анапы 14 декабря в 1940-ом году анапским РВК, по другой справке 22 августа в 1941 году.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>Рядовой красноармеец, стрелок . Беспартийный.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 xml:space="preserve">Жена - Богомазова Прасковья </w:t>
      </w:r>
      <w:r>
        <w:t>Васильевна, 1902 г. рождения.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>Родители: отец - Богомазов Алексей, мать - Богомазова Евдокия.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>Место проживание - колхоз им. Ленина анапского сельского совета.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>В двух справках пишут (дублируют друг друга), что после запроса в войсковую часть установлено, что</w:t>
      </w:r>
      <w:r>
        <w:t xml:space="preserve"> последние сведения о нём датированы 18 Февраля 1945 года.</w:t>
      </w:r>
    </w:p>
    <w:p w:rsidR="00ED1565" w:rsidRDefault="00B15316">
      <w:pPr>
        <w:pStyle w:val="20"/>
        <w:shd w:val="clear" w:color="auto" w:fill="auto"/>
        <w:spacing w:before="0" w:after="784" w:line="274" w:lineRule="exact"/>
      </w:pPr>
      <w:r>
        <w:t>В другой справке утверждается , что пропал он без вести (связь) в Апреле 1945 г.</w:t>
      </w:r>
    </w:p>
    <w:p w:rsidR="00ED1565" w:rsidRDefault="00B15316">
      <w:pPr>
        <w:pStyle w:val="20"/>
        <w:shd w:val="clear" w:color="auto" w:fill="auto"/>
        <w:spacing w:before="0" w:after="476" w:line="269" w:lineRule="exact"/>
      </w:pPr>
      <w:r>
        <w:t>Название источника информации - ЦАМО Номер фонда источника информации-58 Номер описи источника информации-18004 Номе</w:t>
      </w:r>
      <w:r>
        <w:t>р дела источника информации-820.</w:t>
      </w:r>
    </w:p>
    <w:p w:rsidR="00ED1565" w:rsidRDefault="00B15316">
      <w:pPr>
        <w:pStyle w:val="20"/>
        <w:shd w:val="clear" w:color="auto" w:fill="auto"/>
        <w:spacing w:before="0" w:after="0" w:line="274" w:lineRule="exact"/>
      </w:pPr>
      <w:r>
        <w:t>Документы, уточняющие потери. Номер-93105,33246</w:t>
      </w:r>
    </w:p>
    <w:p w:rsidR="00ED1565" w:rsidRDefault="00B15316">
      <w:pPr>
        <w:pStyle w:val="20"/>
        <w:shd w:val="clear" w:color="auto" w:fill="auto"/>
        <w:spacing w:before="0" w:after="507" w:line="274" w:lineRule="exact"/>
      </w:pPr>
      <w:r>
        <w:t>Тип - донесения послевоенного периода. Дата-29 ноября 1946 г. и 20 мая 1947г.</w:t>
      </w:r>
    </w:p>
    <w:p w:rsidR="00ED1565" w:rsidRDefault="00B15316">
      <w:pPr>
        <w:pStyle w:val="20"/>
        <w:shd w:val="clear" w:color="auto" w:fill="auto"/>
        <w:spacing w:before="0" w:after="0" w:line="240" w:lineRule="exact"/>
      </w:pPr>
      <w:r>
        <w:t xml:space="preserve">Адрес сайта ЦАМО- </w:t>
      </w:r>
      <w:r>
        <w:rPr>
          <w:lang w:val="en-US" w:eastAsia="en-US" w:bidi="en-US"/>
        </w:rPr>
        <w:t>http</w:t>
      </w:r>
      <w:r w:rsidRPr="00F52F13">
        <w:rPr>
          <w:lang w:eastAsia="en-US" w:bidi="en-US"/>
        </w:rPr>
        <w:t xml:space="preserve">:// </w:t>
      </w:r>
      <w:hyperlink r:id="rId6" w:history="1">
        <w:r>
          <w:rPr>
            <w:rStyle w:val="a3"/>
            <w:lang w:val="en-US" w:eastAsia="en-US" w:bidi="en-US"/>
          </w:rPr>
          <w:t>www</w:t>
        </w:r>
        <w:r w:rsidRPr="00F52F13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obd</w:t>
        </w:r>
        <w:r w:rsidRPr="00F52F13">
          <w:rPr>
            <w:rStyle w:val="a3"/>
            <w:lang w:eastAsia="en-US" w:bidi="en-US"/>
          </w:rPr>
          <w:t>-</w:t>
        </w:r>
        <w:r>
          <w:rPr>
            <w:rStyle w:val="a3"/>
            <w:lang w:val="en-US" w:eastAsia="en-US" w:bidi="en-US"/>
          </w:rPr>
          <w:t>memorial</w:t>
        </w:r>
        <w:r w:rsidRPr="00F52F13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  <w:r w:rsidRPr="00F52F13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Memorial</w:t>
        </w:r>
        <w:r w:rsidRPr="00F52F13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Memorial</w:t>
        </w:r>
        <w:r w:rsidRPr="00F52F13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html</w:t>
        </w:r>
      </w:hyperlink>
    </w:p>
    <w:sectPr w:rsidR="00ED1565" w:rsidSect="00ED1565">
      <w:pgSz w:w="11900" w:h="16840"/>
      <w:pgMar w:top="1112" w:right="2367" w:bottom="1112" w:left="4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316" w:rsidRDefault="00B15316" w:rsidP="00ED1565">
      <w:r>
        <w:separator/>
      </w:r>
    </w:p>
  </w:endnote>
  <w:endnote w:type="continuationSeparator" w:id="1">
    <w:p w:rsidR="00B15316" w:rsidRDefault="00B15316" w:rsidP="00ED1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316" w:rsidRDefault="00B15316"/>
  </w:footnote>
  <w:footnote w:type="continuationSeparator" w:id="1">
    <w:p w:rsidR="00B15316" w:rsidRDefault="00B1531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D1565"/>
    <w:rsid w:val="00B15316"/>
    <w:rsid w:val="00ED1565"/>
    <w:rsid w:val="00F52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D15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156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ED1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ED15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ED1565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D1565"/>
    <w:pPr>
      <w:shd w:val="clear" w:color="auto" w:fill="FFFFFF"/>
      <w:spacing w:before="420" w:after="60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bd-memorial.ru/Memorial/Memorial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2014-12-15T13:10:00Z</dcterms:created>
  <dcterms:modified xsi:type="dcterms:W3CDTF">2014-12-15T13:11:00Z</dcterms:modified>
</cp:coreProperties>
</file>