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E4A" w:rsidRPr="00583E4A" w:rsidRDefault="000C7992" w:rsidP="00CB0D7D">
      <w:pPr>
        <w:jc w:val="center"/>
        <w:rPr>
          <w:rFonts w:ascii="Helvetica" w:hAnsi="Helvetica" w:cs="Helvetica"/>
          <w:b/>
          <w:color w:val="282828"/>
          <w:sz w:val="32"/>
          <w:szCs w:val="32"/>
          <w:shd w:val="clear" w:color="auto" w:fill="FFFFFF"/>
        </w:rPr>
      </w:pPr>
      <w:proofErr w:type="spellStart"/>
      <w:r w:rsidRPr="00583E4A">
        <w:rPr>
          <w:rFonts w:ascii="Helvetica" w:hAnsi="Helvetica" w:cs="Helvetica"/>
          <w:b/>
          <w:color w:val="282828"/>
          <w:sz w:val="32"/>
          <w:szCs w:val="32"/>
          <w:shd w:val="clear" w:color="auto" w:fill="FFFFFF"/>
        </w:rPr>
        <w:t>Чуклимов</w:t>
      </w:r>
      <w:proofErr w:type="spellEnd"/>
      <w:r w:rsidRPr="00583E4A">
        <w:rPr>
          <w:rFonts w:ascii="Helvetica" w:hAnsi="Helvetica" w:cs="Helvetica"/>
          <w:b/>
          <w:color w:val="282828"/>
          <w:sz w:val="32"/>
          <w:szCs w:val="32"/>
          <w:shd w:val="clear" w:color="auto" w:fill="FFFFFF"/>
        </w:rPr>
        <w:t xml:space="preserve"> Николай </w:t>
      </w:r>
      <w:r w:rsidR="00854D01" w:rsidRPr="00583E4A">
        <w:rPr>
          <w:rFonts w:ascii="Helvetica" w:hAnsi="Helvetica" w:cs="Helvetica"/>
          <w:b/>
          <w:color w:val="282828"/>
          <w:sz w:val="32"/>
          <w:szCs w:val="32"/>
          <w:shd w:val="clear" w:color="auto" w:fill="FFFFFF"/>
        </w:rPr>
        <w:t>Филиппович</w:t>
      </w:r>
    </w:p>
    <w:p w:rsidR="00CB0D7D" w:rsidRDefault="00583E4A" w:rsidP="00CB0D7D">
      <w:pPr>
        <w:ind w:left="2832" w:firstLine="708"/>
        <w:rPr>
          <w:rFonts w:ascii="Helvetica" w:hAnsi="Helvetica" w:cs="Helvetica"/>
          <w:b/>
          <w:color w:val="282828"/>
          <w:sz w:val="28"/>
          <w:szCs w:val="28"/>
          <w:shd w:val="clear" w:color="auto" w:fill="FFFFFF"/>
        </w:rPr>
      </w:pPr>
      <w:r w:rsidRPr="00522242">
        <w:rPr>
          <w:rFonts w:ascii="Helvetica" w:hAnsi="Helvetica" w:cs="Helvetica"/>
          <w:b/>
          <w:color w:val="282828"/>
          <w:sz w:val="28"/>
          <w:szCs w:val="28"/>
          <w:shd w:val="clear" w:color="auto" w:fill="FFFFFF"/>
        </w:rPr>
        <w:t xml:space="preserve">Родился </w:t>
      </w:r>
      <w:r w:rsidR="00854D01" w:rsidRPr="00522242">
        <w:rPr>
          <w:rFonts w:ascii="Helvetica" w:hAnsi="Helvetica" w:cs="Helvetica"/>
          <w:b/>
          <w:color w:val="282828"/>
          <w:sz w:val="28"/>
          <w:szCs w:val="28"/>
          <w:shd w:val="clear" w:color="auto" w:fill="FFFFFF"/>
        </w:rPr>
        <w:t xml:space="preserve">21 </w:t>
      </w:r>
      <w:r w:rsidR="00F3743F" w:rsidRPr="00522242">
        <w:rPr>
          <w:rFonts w:ascii="Helvetica" w:hAnsi="Helvetica" w:cs="Helvetica"/>
          <w:b/>
          <w:color w:val="282828"/>
          <w:sz w:val="28"/>
          <w:szCs w:val="28"/>
          <w:shd w:val="clear" w:color="auto" w:fill="FFFFFF"/>
        </w:rPr>
        <w:t>ок</w:t>
      </w:r>
      <w:r w:rsidR="00854D01" w:rsidRPr="00522242">
        <w:rPr>
          <w:rFonts w:ascii="Helvetica" w:hAnsi="Helvetica" w:cs="Helvetica"/>
          <w:b/>
          <w:color w:val="282828"/>
          <w:sz w:val="28"/>
          <w:szCs w:val="28"/>
          <w:shd w:val="clear" w:color="auto" w:fill="FFFFFF"/>
        </w:rPr>
        <w:t>тября 1904 года</w:t>
      </w:r>
      <w:r w:rsidR="00CB0D7D">
        <w:rPr>
          <w:rFonts w:ascii="Helvetica" w:hAnsi="Helvetica" w:cs="Helvetica"/>
          <w:b/>
          <w:color w:val="282828"/>
          <w:sz w:val="28"/>
          <w:szCs w:val="28"/>
          <w:shd w:val="clear" w:color="auto" w:fill="FFFFFF"/>
        </w:rPr>
        <w:t>.</w:t>
      </w:r>
    </w:p>
    <w:p w:rsidR="00CB0D7D" w:rsidRPr="008122F8" w:rsidRDefault="00CB0D7D" w:rsidP="00CB0D7D">
      <w:pPr>
        <w:ind w:left="2832" w:firstLine="708"/>
        <w:rPr>
          <w:rFonts w:ascii="Helvetica" w:hAnsi="Helvetica" w:cs="Helvetica"/>
          <w:b/>
          <w:color w:val="282828"/>
          <w:sz w:val="28"/>
          <w:szCs w:val="28"/>
          <w:shd w:val="clear" w:color="auto" w:fill="FFFFFF"/>
        </w:rPr>
      </w:pPr>
      <w:r w:rsidRPr="008122F8">
        <w:rPr>
          <w:rFonts w:ascii="Helvetica" w:hAnsi="Helvetica" w:cs="Helvetica"/>
          <w:b/>
          <w:color w:val="282828"/>
          <w:sz w:val="28"/>
          <w:szCs w:val="28"/>
          <w:shd w:val="clear" w:color="auto" w:fill="FFFFFF"/>
        </w:rPr>
        <w:t>Умер 04 марта 1990 года.</w:t>
      </w:r>
    </w:p>
    <w:p w:rsidR="008D74C5" w:rsidRDefault="008D74C5" w:rsidP="008D74C5">
      <w:pPr>
        <w:jc w:val="center"/>
        <w:rPr>
          <w:rFonts w:ascii="Helvetica" w:hAnsi="Helvetica" w:cs="Helvetica"/>
          <w:b/>
          <w:color w:val="282828"/>
          <w:sz w:val="21"/>
          <w:szCs w:val="21"/>
          <w:shd w:val="clear" w:color="auto" w:fill="FFFFFF"/>
        </w:rPr>
      </w:pPr>
      <w:r>
        <w:rPr>
          <w:rFonts w:ascii="Helvetica" w:hAnsi="Helvetica" w:cs="Helvetica"/>
          <w:b/>
          <w:noProof/>
          <w:color w:val="282828"/>
          <w:sz w:val="21"/>
          <w:szCs w:val="21"/>
          <w:shd w:val="clear" w:color="auto" w:fill="FFFFFF"/>
          <w:lang w:eastAsia="ru-RU"/>
        </w:rPr>
        <w:drawing>
          <wp:inline distT="0" distB="0" distL="0" distR="0">
            <wp:extent cx="3048000" cy="4198938"/>
            <wp:effectExtent l="19050" t="0" r="0" b="0"/>
            <wp:docPr id="35" name="Рисунок 35" descr="C:\Documents and Settings\Седой\Рабочий стол\Лариса Викторовна Фото\2014-04-08\Sav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Седой\Рабочий стол\Лариса Викторовна Фото\2014-04-08\Save0007.JPG"/>
                    <pic:cNvPicPr>
                      <a:picLocks noChangeAspect="1" noChangeArrowheads="1"/>
                    </pic:cNvPicPr>
                  </pic:nvPicPr>
                  <pic:blipFill>
                    <a:blip r:embed="rId6" cstate="print"/>
                    <a:srcRect/>
                    <a:stretch>
                      <a:fillRect/>
                    </a:stretch>
                  </pic:blipFill>
                  <pic:spPr bwMode="auto">
                    <a:xfrm>
                      <a:off x="0" y="0"/>
                      <a:ext cx="3049659" cy="4201224"/>
                    </a:xfrm>
                    <a:prstGeom prst="rect">
                      <a:avLst/>
                    </a:prstGeom>
                    <a:noFill/>
                    <a:ln w="9525">
                      <a:noFill/>
                      <a:miter lim="800000"/>
                      <a:headEnd/>
                      <a:tailEnd/>
                    </a:ln>
                  </pic:spPr>
                </pic:pic>
              </a:graphicData>
            </a:graphic>
          </wp:inline>
        </w:drawing>
      </w:r>
      <w:r w:rsidR="00CB0D7D">
        <w:rPr>
          <w:rFonts w:ascii="Helvetica" w:hAnsi="Helvetica" w:cs="Helvetica"/>
          <w:b/>
          <w:noProof/>
          <w:color w:val="282828"/>
          <w:sz w:val="21"/>
          <w:szCs w:val="21"/>
          <w:shd w:val="clear" w:color="auto" w:fill="FFFFFF"/>
          <w:lang w:eastAsia="ru-RU"/>
        </w:rPr>
        <w:drawing>
          <wp:inline distT="0" distB="0" distL="0" distR="0">
            <wp:extent cx="2716113" cy="4171950"/>
            <wp:effectExtent l="19050" t="0" r="8037" b="0"/>
            <wp:docPr id="20" name="Рисунок 36" descr="C:\Documents and Settings\Седой\Рабочий стол\Лариса Викторовна Фото\2014-04-08\Sav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Седой\Рабочий стол\Лариса Викторовна Фото\2014-04-08\Save0004.JPG"/>
                    <pic:cNvPicPr>
                      <a:picLocks noChangeAspect="1" noChangeArrowheads="1"/>
                    </pic:cNvPicPr>
                  </pic:nvPicPr>
                  <pic:blipFill>
                    <a:blip r:embed="rId7" cstate="print"/>
                    <a:srcRect/>
                    <a:stretch>
                      <a:fillRect/>
                    </a:stretch>
                  </pic:blipFill>
                  <pic:spPr bwMode="auto">
                    <a:xfrm>
                      <a:off x="0" y="0"/>
                      <a:ext cx="2716403" cy="4172395"/>
                    </a:xfrm>
                    <a:prstGeom prst="rect">
                      <a:avLst/>
                    </a:prstGeom>
                    <a:noFill/>
                    <a:ln w="9525">
                      <a:noFill/>
                      <a:miter lim="800000"/>
                      <a:headEnd/>
                      <a:tailEnd/>
                    </a:ln>
                  </pic:spPr>
                </pic:pic>
              </a:graphicData>
            </a:graphic>
          </wp:inline>
        </w:drawing>
      </w:r>
    </w:p>
    <w:p w:rsidR="00F3743F" w:rsidRDefault="00A31EFF" w:rsidP="00F3743F">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F3743F" w:rsidRPr="007B7BDD">
        <w:rPr>
          <w:rFonts w:ascii="Times New Roman" w:eastAsia="Times New Roman" w:hAnsi="Times New Roman" w:cs="Times New Roman"/>
          <w:color w:val="000000"/>
          <w:sz w:val="27"/>
          <w:szCs w:val="27"/>
          <w:lang w:eastAsia="ru-RU"/>
        </w:rPr>
        <w:t xml:space="preserve">Воевал в 41-й гвардейской танковой </w:t>
      </w:r>
      <w:proofErr w:type="spellStart"/>
      <w:r w:rsidR="00F3743F" w:rsidRPr="007B7BDD">
        <w:rPr>
          <w:rFonts w:ascii="Times New Roman" w:eastAsia="Times New Roman" w:hAnsi="Times New Roman" w:cs="Times New Roman"/>
          <w:color w:val="000000"/>
          <w:sz w:val="27"/>
          <w:szCs w:val="27"/>
          <w:lang w:eastAsia="ru-RU"/>
        </w:rPr>
        <w:t>Шумлинско-Хинганской</w:t>
      </w:r>
      <w:proofErr w:type="spellEnd"/>
      <w:r w:rsidR="00F3743F" w:rsidRPr="007B7BDD">
        <w:rPr>
          <w:rFonts w:ascii="Times New Roman" w:eastAsia="Times New Roman" w:hAnsi="Times New Roman" w:cs="Times New Roman"/>
          <w:color w:val="000000"/>
          <w:sz w:val="27"/>
          <w:szCs w:val="27"/>
          <w:lang w:eastAsia="ru-RU"/>
        </w:rPr>
        <w:t xml:space="preserve">  Краснознаменной, ордена Кутузова бригаде в составе 7-ого механизированного корпуса</w:t>
      </w:r>
      <w:r w:rsidR="00583E4A" w:rsidRPr="007B7BDD">
        <w:rPr>
          <w:rFonts w:ascii="Times New Roman" w:eastAsia="Times New Roman" w:hAnsi="Times New Roman" w:cs="Times New Roman"/>
          <w:color w:val="000000"/>
          <w:sz w:val="27"/>
          <w:szCs w:val="27"/>
          <w:lang w:eastAsia="ru-RU"/>
        </w:rPr>
        <w:t xml:space="preserve"> 2-й и 3-й Украинский фронт</w:t>
      </w:r>
      <w:r w:rsidR="00F3743F" w:rsidRPr="007B7BDD">
        <w:rPr>
          <w:rFonts w:ascii="Times New Roman" w:eastAsia="Times New Roman" w:hAnsi="Times New Roman" w:cs="Times New Roman"/>
          <w:color w:val="000000"/>
          <w:sz w:val="27"/>
          <w:szCs w:val="27"/>
          <w:lang w:eastAsia="ru-RU"/>
        </w:rPr>
        <w:t xml:space="preserve">. Командир - генерал-лейтенант т/в Ф.Г. Катков.   </w:t>
      </w:r>
    </w:p>
    <w:p w:rsidR="00583E4A" w:rsidRPr="00A31EFF" w:rsidRDefault="00C1272A" w:rsidP="00C1272A">
      <w:pPr>
        <w:pStyle w:val="2"/>
        <w:jc w:val="center"/>
        <w:rPr>
          <w:rFonts w:ascii="Times New Roman" w:eastAsia="Times New Roman" w:hAnsi="Times New Roman" w:cs="Times New Roman"/>
          <w:bCs w:val="0"/>
          <w:color w:val="000000"/>
          <w:sz w:val="32"/>
          <w:szCs w:val="32"/>
          <w:lang w:eastAsia="ru-RU"/>
        </w:rPr>
      </w:pPr>
      <w:r w:rsidRPr="00A31EFF">
        <w:rPr>
          <w:rFonts w:ascii="Times New Roman" w:eastAsia="Times New Roman" w:hAnsi="Times New Roman" w:cs="Times New Roman"/>
          <w:bCs w:val="0"/>
          <w:color w:val="000000"/>
          <w:sz w:val="32"/>
          <w:szCs w:val="32"/>
          <w:lang w:eastAsia="ru-RU"/>
        </w:rPr>
        <w:t>Путь побед</w:t>
      </w:r>
    </w:p>
    <w:p w:rsidR="00C1272A" w:rsidRDefault="00C1272A" w:rsidP="00583E4A">
      <w:pPr>
        <w:pStyle w:val="a3"/>
        <w:spacing w:before="0" w:beforeAutospacing="0" w:after="0" w:afterAutospacing="0"/>
        <w:rPr>
          <w:color w:val="000000"/>
          <w:sz w:val="27"/>
          <w:szCs w:val="27"/>
        </w:rPr>
      </w:pPr>
      <w:r>
        <w:rPr>
          <w:color w:val="000000"/>
          <w:sz w:val="27"/>
          <w:szCs w:val="27"/>
        </w:rPr>
        <w:t xml:space="preserve">4 октября 1943 года 7-й </w:t>
      </w:r>
      <w:proofErr w:type="spellStart"/>
      <w:r>
        <w:rPr>
          <w:color w:val="000000"/>
          <w:sz w:val="27"/>
          <w:szCs w:val="27"/>
        </w:rPr>
        <w:t>мк</w:t>
      </w:r>
      <w:proofErr w:type="spellEnd"/>
      <w:r>
        <w:rPr>
          <w:color w:val="000000"/>
          <w:sz w:val="27"/>
          <w:szCs w:val="27"/>
        </w:rPr>
        <w:t xml:space="preserve"> погрузили в железнодорожные эшелоны. 14 октября корпус прибыл в район Полтава – Харьков, поступив в распоряжение Командующего 2-м Украинским фронтом (</w:t>
      </w:r>
      <w:hyperlink r:id="rId8" w:tgtFrame="frame" w:history="1">
        <w:r>
          <w:rPr>
            <w:rStyle w:val="a6"/>
            <w:sz w:val="27"/>
            <w:szCs w:val="27"/>
          </w:rPr>
          <w:t>схема 1</w:t>
        </w:r>
      </w:hyperlink>
      <w:r>
        <w:rPr>
          <w:color w:val="000000"/>
          <w:sz w:val="27"/>
          <w:szCs w:val="27"/>
        </w:rPr>
        <w:t>).</w:t>
      </w:r>
    </w:p>
    <w:p w:rsidR="00C1272A" w:rsidRDefault="00C1272A" w:rsidP="00583E4A">
      <w:pPr>
        <w:pStyle w:val="a3"/>
        <w:jc w:val="center"/>
        <w:rPr>
          <w:color w:val="000000"/>
          <w:sz w:val="27"/>
          <w:szCs w:val="27"/>
        </w:rPr>
      </w:pPr>
      <w:r>
        <w:rPr>
          <w:noProof/>
        </w:rPr>
        <w:drawing>
          <wp:inline distT="0" distB="0" distL="0" distR="0">
            <wp:extent cx="3543300" cy="2428875"/>
            <wp:effectExtent l="19050" t="0" r="0" b="0"/>
            <wp:docPr id="2" name="Рисунок 2" descr="http://7mehkorpus.odessa.ua/put/she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mehkorpus.odessa.ua/put/shema_1.jpg"/>
                    <pic:cNvPicPr>
                      <a:picLocks noChangeAspect="1" noChangeArrowheads="1"/>
                    </pic:cNvPicPr>
                  </pic:nvPicPr>
                  <pic:blipFill>
                    <a:blip r:embed="rId9" cstate="print"/>
                    <a:srcRect/>
                    <a:stretch>
                      <a:fillRect/>
                    </a:stretch>
                  </pic:blipFill>
                  <pic:spPr bwMode="auto">
                    <a:xfrm>
                      <a:off x="0" y="0"/>
                      <a:ext cx="3543300" cy="2428875"/>
                    </a:xfrm>
                    <a:prstGeom prst="rect">
                      <a:avLst/>
                    </a:prstGeom>
                    <a:noFill/>
                    <a:ln w="9525">
                      <a:noFill/>
                      <a:miter lim="800000"/>
                      <a:headEnd/>
                      <a:tailEnd/>
                    </a:ln>
                  </pic:spPr>
                </pic:pic>
              </a:graphicData>
            </a:graphic>
          </wp:inline>
        </w:drawing>
      </w:r>
    </w:p>
    <w:p w:rsidR="00C1272A" w:rsidRDefault="00C1272A" w:rsidP="00C1272A">
      <w:pPr>
        <w:pStyle w:val="a3"/>
        <w:rPr>
          <w:color w:val="000000"/>
          <w:sz w:val="27"/>
          <w:szCs w:val="27"/>
        </w:rPr>
      </w:pPr>
      <w:r>
        <w:rPr>
          <w:color w:val="000000"/>
          <w:sz w:val="27"/>
          <w:szCs w:val="27"/>
        </w:rPr>
        <w:lastRenderedPageBreak/>
        <w:t>Форсировав Днепр, части корпуса вышли к передовой линии и 16 октября 1943 года начали наступательные боевые действия в районе железнодорожной станции Пятихатки. В декабре 1943 – январе 1944 года корпус участвовал в Кировоградской операции (</w:t>
      </w:r>
      <w:hyperlink r:id="rId10" w:tgtFrame="frame" w:history="1">
        <w:r>
          <w:rPr>
            <w:rStyle w:val="a6"/>
            <w:sz w:val="27"/>
            <w:szCs w:val="27"/>
          </w:rPr>
          <w:t>схема 2</w:t>
        </w:r>
      </w:hyperlink>
      <w:r>
        <w:rPr>
          <w:color w:val="000000"/>
          <w:sz w:val="27"/>
          <w:szCs w:val="27"/>
        </w:rPr>
        <w:t>).</w:t>
      </w:r>
    </w:p>
    <w:p w:rsidR="00C1272A" w:rsidRDefault="00C1272A" w:rsidP="00583E4A">
      <w:pPr>
        <w:pStyle w:val="a3"/>
        <w:jc w:val="center"/>
        <w:rPr>
          <w:color w:val="000000"/>
          <w:sz w:val="27"/>
          <w:szCs w:val="27"/>
        </w:rPr>
      </w:pPr>
      <w:r>
        <w:rPr>
          <w:noProof/>
        </w:rPr>
        <w:drawing>
          <wp:inline distT="0" distB="0" distL="0" distR="0">
            <wp:extent cx="2581275" cy="3626077"/>
            <wp:effectExtent l="19050" t="0" r="9525" b="0"/>
            <wp:docPr id="4" name="Рисунок 5" descr="http://7mehkorpus.odessa.ua/put/she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7mehkorpus.odessa.ua/put/shema_2.jpg"/>
                    <pic:cNvPicPr>
                      <a:picLocks noChangeAspect="1" noChangeArrowheads="1"/>
                    </pic:cNvPicPr>
                  </pic:nvPicPr>
                  <pic:blipFill>
                    <a:blip r:embed="rId11" cstate="print"/>
                    <a:srcRect/>
                    <a:stretch>
                      <a:fillRect/>
                    </a:stretch>
                  </pic:blipFill>
                  <pic:spPr bwMode="auto">
                    <a:xfrm>
                      <a:off x="0" y="0"/>
                      <a:ext cx="2586682" cy="3633672"/>
                    </a:xfrm>
                    <a:prstGeom prst="rect">
                      <a:avLst/>
                    </a:prstGeom>
                    <a:noFill/>
                    <a:ln w="9525">
                      <a:noFill/>
                      <a:miter lim="800000"/>
                      <a:headEnd/>
                      <a:tailEnd/>
                    </a:ln>
                  </pic:spPr>
                </pic:pic>
              </a:graphicData>
            </a:graphic>
          </wp:inline>
        </w:drawing>
      </w:r>
    </w:p>
    <w:p w:rsidR="00C1272A" w:rsidRDefault="00C1272A" w:rsidP="00C1272A">
      <w:pPr>
        <w:pStyle w:val="a3"/>
        <w:rPr>
          <w:color w:val="000000"/>
          <w:sz w:val="27"/>
          <w:szCs w:val="27"/>
        </w:rPr>
      </w:pPr>
      <w:r>
        <w:rPr>
          <w:color w:val="000000"/>
          <w:sz w:val="27"/>
          <w:szCs w:val="27"/>
        </w:rPr>
        <w:t xml:space="preserve">В марте – апреле 1944 года корпус участвует в </w:t>
      </w:r>
      <w:proofErr w:type="spellStart"/>
      <w:r>
        <w:rPr>
          <w:color w:val="000000"/>
          <w:sz w:val="27"/>
          <w:szCs w:val="27"/>
        </w:rPr>
        <w:t>Уманско-Ботошанской</w:t>
      </w:r>
      <w:proofErr w:type="spellEnd"/>
      <w:r>
        <w:rPr>
          <w:color w:val="000000"/>
          <w:sz w:val="27"/>
          <w:szCs w:val="27"/>
        </w:rPr>
        <w:t xml:space="preserve"> операции (</w:t>
      </w:r>
      <w:hyperlink r:id="rId12" w:tgtFrame="frame" w:history="1">
        <w:r>
          <w:rPr>
            <w:rStyle w:val="a6"/>
            <w:sz w:val="27"/>
            <w:szCs w:val="27"/>
          </w:rPr>
          <w:t>схема 3</w:t>
        </w:r>
      </w:hyperlink>
      <w:r>
        <w:rPr>
          <w:color w:val="000000"/>
          <w:sz w:val="27"/>
          <w:szCs w:val="27"/>
        </w:rPr>
        <w:t>) и, освобождая северные районы Одесской области, форсирует с боем Днестр.</w:t>
      </w:r>
    </w:p>
    <w:p w:rsidR="00C1272A" w:rsidRDefault="00C1272A" w:rsidP="00583E4A">
      <w:pPr>
        <w:pStyle w:val="a3"/>
        <w:jc w:val="center"/>
        <w:rPr>
          <w:color w:val="000000"/>
          <w:sz w:val="27"/>
          <w:szCs w:val="27"/>
        </w:rPr>
      </w:pPr>
      <w:r>
        <w:rPr>
          <w:noProof/>
        </w:rPr>
        <w:drawing>
          <wp:inline distT="0" distB="0" distL="0" distR="0">
            <wp:extent cx="2781300" cy="3985663"/>
            <wp:effectExtent l="19050" t="0" r="0" b="0"/>
            <wp:docPr id="8" name="Рисунок 8" descr="http://7mehkorpus.odessa.ua/put/shem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7mehkorpus.odessa.ua/put/shema_3.jpg"/>
                    <pic:cNvPicPr>
                      <a:picLocks noChangeAspect="1" noChangeArrowheads="1"/>
                    </pic:cNvPicPr>
                  </pic:nvPicPr>
                  <pic:blipFill>
                    <a:blip r:embed="rId13" cstate="print"/>
                    <a:srcRect/>
                    <a:stretch>
                      <a:fillRect/>
                    </a:stretch>
                  </pic:blipFill>
                  <pic:spPr bwMode="auto">
                    <a:xfrm>
                      <a:off x="0" y="0"/>
                      <a:ext cx="2781300" cy="3981450"/>
                    </a:xfrm>
                    <a:prstGeom prst="rect">
                      <a:avLst/>
                    </a:prstGeom>
                    <a:noFill/>
                    <a:ln w="9525">
                      <a:noFill/>
                      <a:miter lim="800000"/>
                      <a:headEnd/>
                      <a:tailEnd/>
                    </a:ln>
                  </pic:spPr>
                </pic:pic>
              </a:graphicData>
            </a:graphic>
          </wp:inline>
        </w:drawing>
      </w:r>
    </w:p>
    <w:p w:rsidR="00C1272A" w:rsidRDefault="00C1272A" w:rsidP="00C1272A">
      <w:pPr>
        <w:pStyle w:val="a3"/>
        <w:rPr>
          <w:color w:val="000000"/>
          <w:sz w:val="27"/>
          <w:szCs w:val="27"/>
        </w:rPr>
      </w:pPr>
      <w:r>
        <w:rPr>
          <w:color w:val="000000"/>
          <w:sz w:val="27"/>
          <w:szCs w:val="27"/>
        </w:rPr>
        <w:t>В августе 1944 года корпус в составе 3-го Украинского фронта участвует в Ясско-Кишиневской операции (</w:t>
      </w:r>
      <w:bookmarkStart w:id="0" w:name="august"/>
      <w:r w:rsidR="001E1ACF">
        <w:rPr>
          <w:color w:val="000000"/>
          <w:sz w:val="27"/>
          <w:szCs w:val="27"/>
        </w:rPr>
        <w:fldChar w:fldCharType="begin"/>
      </w:r>
      <w:r>
        <w:rPr>
          <w:color w:val="000000"/>
          <w:sz w:val="27"/>
          <w:szCs w:val="27"/>
        </w:rPr>
        <w:instrText xml:space="preserve"> HYPERLINK "http://7mehkorpus.odessa.ua/put/shema_4.html" \t "frame" </w:instrText>
      </w:r>
      <w:r w:rsidR="001E1ACF">
        <w:rPr>
          <w:color w:val="000000"/>
          <w:sz w:val="27"/>
          <w:szCs w:val="27"/>
        </w:rPr>
        <w:fldChar w:fldCharType="separate"/>
      </w:r>
      <w:r>
        <w:rPr>
          <w:rStyle w:val="a6"/>
          <w:sz w:val="27"/>
          <w:szCs w:val="27"/>
        </w:rPr>
        <w:t>схема 4</w:t>
      </w:r>
      <w:r w:rsidR="001E1ACF">
        <w:rPr>
          <w:color w:val="000000"/>
          <w:sz w:val="27"/>
          <w:szCs w:val="27"/>
        </w:rPr>
        <w:fldChar w:fldCharType="end"/>
      </w:r>
      <w:bookmarkEnd w:id="0"/>
      <w:r>
        <w:rPr>
          <w:color w:val="000000"/>
          <w:sz w:val="27"/>
          <w:szCs w:val="27"/>
        </w:rPr>
        <w:t>), форсирует Прут и обеспечивает окружение группировки противника с частями 2-го Украинского фронта.</w:t>
      </w:r>
    </w:p>
    <w:p w:rsidR="00C1272A" w:rsidRDefault="00C1272A" w:rsidP="008D74C5">
      <w:pPr>
        <w:pStyle w:val="a3"/>
        <w:jc w:val="center"/>
        <w:rPr>
          <w:color w:val="000000"/>
          <w:sz w:val="27"/>
          <w:szCs w:val="27"/>
        </w:rPr>
      </w:pPr>
      <w:r>
        <w:rPr>
          <w:noProof/>
        </w:rPr>
        <w:lastRenderedPageBreak/>
        <w:drawing>
          <wp:inline distT="0" distB="0" distL="0" distR="0">
            <wp:extent cx="2894502" cy="4143375"/>
            <wp:effectExtent l="19050" t="0" r="1098" b="0"/>
            <wp:docPr id="11" name="Рисунок 11" descr="http://7mehkorpus.odessa.ua/put/shem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mehkorpus.odessa.ua/put/shema_4.jpg"/>
                    <pic:cNvPicPr>
                      <a:picLocks noChangeAspect="1" noChangeArrowheads="1"/>
                    </pic:cNvPicPr>
                  </pic:nvPicPr>
                  <pic:blipFill>
                    <a:blip r:embed="rId14" cstate="print"/>
                    <a:srcRect/>
                    <a:stretch>
                      <a:fillRect/>
                    </a:stretch>
                  </pic:blipFill>
                  <pic:spPr bwMode="auto">
                    <a:xfrm>
                      <a:off x="0" y="0"/>
                      <a:ext cx="2898299" cy="4148810"/>
                    </a:xfrm>
                    <a:prstGeom prst="rect">
                      <a:avLst/>
                    </a:prstGeom>
                    <a:noFill/>
                    <a:ln w="9525">
                      <a:noFill/>
                      <a:miter lim="800000"/>
                      <a:headEnd/>
                      <a:tailEnd/>
                    </a:ln>
                  </pic:spPr>
                </pic:pic>
              </a:graphicData>
            </a:graphic>
          </wp:inline>
        </w:drawing>
      </w:r>
    </w:p>
    <w:p w:rsidR="00985036" w:rsidRPr="005B53A2" w:rsidRDefault="00985036" w:rsidP="005B53A2">
      <w:pPr>
        <w:pStyle w:val="a3"/>
        <w:ind w:left="2832" w:firstLine="708"/>
        <w:rPr>
          <w:b/>
          <w:color w:val="000000"/>
          <w:sz w:val="27"/>
          <w:szCs w:val="27"/>
        </w:rPr>
      </w:pPr>
      <w:r w:rsidRPr="005B53A2">
        <w:rPr>
          <w:b/>
          <w:color w:val="000000"/>
          <w:sz w:val="27"/>
          <w:szCs w:val="27"/>
        </w:rPr>
        <w:t>Ясско-Кишинёвская операция 1944</w:t>
      </w:r>
    </w:p>
    <w:p w:rsidR="000B6DC0" w:rsidRDefault="00985036" w:rsidP="000B6DC0">
      <w:pPr>
        <w:pStyle w:val="a3"/>
        <w:ind w:firstLine="708"/>
        <w:rPr>
          <w:color w:val="000000"/>
          <w:sz w:val="27"/>
          <w:szCs w:val="27"/>
        </w:rPr>
      </w:pPr>
      <w:r w:rsidRPr="000B6DC0">
        <w:rPr>
          <w:color w:val="000000"/>
          <w:sz w:val="27"/>
          <w:szCs w:val="27"/>
        </w:rPr>
        <w:t>Ясско-Кишинёвская операция 1944, стратегическая наступательная операция советских войск во время Великой Отечественной войны 1941-45 с целью разгрома крупной группировки немецко-фашистских и румынских войск, прикрывавшей балканское направление. В результате успешного наступления на Правобережной Украине войска 2-го Украинского фронта в апреле 1944 вышли на рубеж севернее гг. Яссы, Оргеев и перешли к обороне. Войска 3-го Украинского фронта вышли на р. Днестр и захватили на его западном берегу нескольких плацдармов.</w:t>
      </w:r>
      <w:r w:rsidRPr="000B6DC0">
        <w:rPr>
          <w:color w:val="000000"/>
          <w:sz w:val="27"/>
          <w:szCs w:val="27"/>
        </w:rPr>
        <w:br/>
      </w:r>
      <w:r w:rsidR="000B6DC0">
        <w:rPr>
          <w:color w:val="000000"/>
          <w:sz w:val="27"/>
          <w:szCs w:val="27"/>
        </w:rPr>
        <w:t xml:space="preserve"> </w:t>
      </w:r>
      <w:r w:rsidR="000B6DC0">
        <w:rPr>
          <w:color w:val="000000"/>
          <w:sz w:val="27"/>
          <w:szCs w:val="27"/>
        </w:rPr>
        <w:tab/>
      </w:r>
      <w:r w:rsidRPr="000B6DC0">
        <w:rPr>
          <w:color w:val="000000"/>
          <w:sz w:val="27"/>
          <w:szCs w:val="27"/>
        </w:rPr>
        <w:t xml:space="preserve">Перед советскими войсками оборонялась группа армий "Южная Украина" под командованием генерал-полковника Г. </w:t>
      </w:r>
      <w:proofErr w:type="spellStart"/>
      <w:r w:rsidRPr="000B6DC0">
        <w:rPr>
          <w:color w:val="000000"/>
          <w:sz w:val="27"/>
          <w:szCs w:val="27"/>
        </w:rPr>
        <w:t>Фриснера</w:t>
      </w:r>
      <w:proofErr w:type="spellEnd"/>
      <w:r w:rsidRPr="000B6DC0">
        <w:rPr>
          <w:color w:val="000000"/>
          <w:sz w:val="27"/>
          <w:szCs w:val="27"/>
        </w:rPr>
        <w:t>. В неё входили 2 армейские группы: "</w:t>
      </w:r>
      <w:proofErr w:type="spellStart"/>
      <w:r w:rsidRPr="000B6DC0">
        <w:rPr>
          <w:color w:val="000000"/>
          <w:sz w:val="27"/>
          <w:szCs w:val="27"/>
        </w:rPr>
        <w:t>Вёлер</w:t>
      </w:r>
      <w:proofErr w:type="spellEnd"/>
      <w:r w:rsidRPr="000B6DC0">
        <w:rPr>
          <w:color w:val="000000"/>
          <w:sz w:val="27"/>
          <w:szCs w:val="27"/>
        </w:rPr>
        <w:t>" (8-я немецкая и 4-я румынская армии и 17-й немецкий армейский корпус) и "</w:t>
      </w:r>
      <w:proofErr w:type="spellStart"/>
      <w:r w:rsidRPr="000B6DC0">
        <w:rPr>
          <w:color w:val="000000"/>
          <w:sz w:val="27"/>
          <w:szCs w:val="27"/>
        </w:rPr>
        <w:t>Думитреску</w:t>
      </w:r>
      <w:proofErr w:type="spellEnd"/>
      <w:r w:rsidRPr="000B6DC0">
        <w:rPr>
          <w:color w:val="000000"/>
          <w:sz w:val="27"/>
          <w:szCs w:val="27"/>
        </w:rPr>
        <w:t>" (6-я немецкая и 3-я румынская армии). Всего насчитывалось 900 тыс. человек, 7600 орудий и миномётов, свыше 400 танков и штурмовых орудий и 810 боевых самолётов (4-й немецкий воздушный флот и румынская авиация). Противник создал сильную глубоко эшелонированную оборону, состоявшую из 3-4 оборонительных полос, увязанных с водными преградами и холмистой местностью. Сильные оборонительные обводы опоясывали многие города и другие населённые пункты.</w:t>
      </w:r>
      <w:r w:rsidRPr="000B6DC0">
        <w:rPr>
          <w:color w:val="000000"/>
          <w:sz w:val="27"/>
          <w:szCs w:val="27"/>
        </w:rPr>
        <w:br/>
      </w:r>
      <w:r w:rsidR="000B6DC0">
        <w:rPr>
          <w:color w:val="000000"/>
          <w:sz w:val="27"/>
          <w:szCs w:val="27"/>
        </w:rPr>
        <w:t xml:space="preserve"> </w:t>
      </w:r>
      <w:r w:rsidR="000B6DC0">
        <w:rPr>
          <w:color w:val="000000"/>
          <w:sz w:val="27"/>
          <w:szCs w:val="27"/>
        </w:rPr>
        <w:tab/>
      </w:r>
      <w:r w:rsidRPr="000B6DC0">
        <w:rPr>
          <w:color w:val="000000"/>
          <w:sz w:val="27"/>
          <w:szCs w:val="27"/>
        </w:rPr>
        <w:t xml:space="preserve">Проведение операции возлагалось на войска 2-го (командующий генерал армии Р. Я. Малиновский), 3-го (командующий генерал армии Ф. И. </w:t>
      </w:r>
      <w:proofErr w:type="spellStart"/>
      <w:r w:rsidRPr="000B6DC0">
        <w:rPr>
          <w:color w:val="000000"/>
          <w:sz w:val="27"/>
          <w:szCs w:val="27"/>
        </w:rPr>
        <w:t>Толбухин</w:t>
      </w:r>
      <w:proofErr w:type="spellEnd"/>
      <w:r w:rsidRPr="000B6DC0">
        <w:rPr>
          <w:color w:val="000000"/>
          <w:sz w:val="27"/>
          <w:szCs w:val="27"/>
        </w:rPr>
        <w:t xml:space="preserve">) Украинских фронтов, Черноморский флот (командующий адмирал Ф. С. Октябрьский) и Дунайскую военную флотилию (командующий контр-адмирал С. Г. Горшков). Действия фронтов координировал представитель Ставки Верховного Главнокомандования (СВГК) Маршал Советского Союза С. К. Тимошенко. По замыслу СВГК 2-й и 3-й </w:t>
      </w:r>
      <w:proofErr w:type="gramStart"/>
      <w:r w:rsidRPr="000B6DC0">
        <w:rPr>
          <w:color w:val="000000"/>
          <w:sz w:val="27"/>
          <w:szCs w:val="27"/>
        </w:rPr>
        <w:t>Украинский</w:t>
      </w:r>
      <w:proofErr w:type="gramEnd"/>
      <w:r w:rsidRPr="000B6DC0">
        <w:rPr>
          <w:color w:val="000000"/>
          <w:sz w:val="27"/>
          <w:szCs w:val="27"/>
        </w:rPr>
        <w:t xml:space="preserve"> фронты во взаимодействии с Черноморским флотом и Дунайской военной флотилией должны были прорвать оборону противника на двух участках (северо-западнее Ясс и южнее Бендер), окружить и уничтожить основные силы группы армий "Южная Украина" в районах Ясс и Кишинева и развивать наступление в глубь Румынии. </w:t>
      </w:r>
      <w:r w:rsidR="000B6DC0">
        <w:rPr>
          <w:color w:val="000000"/>
          <w:sz w:val="27"/>
          <w:szCs w:val="27"/>
        </w:rPr>
        <w:t xml:space="preserve"> </w:t>
      </w:r>
    </w:p>
    <w:p w:rsidR="00A31EFF" w:rsidRDefault="00985036" w:rsidP="00A31EFF">
      <w:pPr>
        <w:pStyle w:val="a3"/>
        <w:spacing w:line="240" w:lineRule="atLeast"/>
        <w:ind w:firstLine="709"/>
        <w:contextualSpacing/>
        <w:rPr>
          <w:color w:val="000000"/>
          <w:sz w:val="27"/>
          <w:szCs w:val="27"/>
        </w:rPr>
      </w:pPr>
      <w:r w:rsidRPr="000B6DC0">
        <w:rPr>
          <w:color w:val="000000"/>
          <w:sz w:val="27"/>
          <w:szCs w:val="27"/>
        </w:rPr>
        <w:lastRenderedPageBreak/>
        <w:t>В советских войсках насчитывалось 1250 тыс. человек, 16 тыс. орудий и миномётов, 1870 танков и самоходно-артиллерийских установок, 2200 боевых самолётов. На участках прорыва обороны противника (на 2-м Украинском фронте - 16км, на 3-м - 18 км) были созданы высокие оперативные плотности наступающих войск - до 240 орудий и миномётов и до 56 танков и самоходно-артиллерийских установок на 1 км фронта. Стрелковые дивизии наступали на фронте менее 1 км.</w:t>
      </w:r>
      <w:r w:rsidRPr="000B6DC0">
        <w:rPr>
          <w:color w:val="000000"/>
          <w:sz w:val="27"/>
          <w:szCs w:val="27"/>
        </w:rPr>
        <w:br/>
      </w:r>
      <w:r w:rsidR="000B6DC0">
        <w:rPr>
          <w:color w:val="000000"/>
          <w:sz w:val="27"/>
          <w:szCs w:val="27"/>
        </w:rPr>
        <w:t xml:space="preserve"> </w:t>
      </w:r>
      <w:r w:rsidR="000B6DC0">
        <w:rPr>
          <w:color w:val="000000"/>
          <w:sz w:val="27"/>
          <w:szCs w:val="27"/>
        </w:rPr>
        <w:tab/>
      </w:r>
      <w:r w:rsidRPr="000B6DC0">
        <w:rPr>
          <w:color w:val="000000"/>
          <w:sz w:val="27"/>
          <w:szCs w:val="27"/>
        </w:rPr>
        <w:t xml:space="preserve">Утром 20 августа войска фронтов при поддержке артиллерии и авиации 5-й и 17-й воздушных армий перешли в наступление. Ударные группировки прорвали </w:t>
      </w:r>
      <w:proofErr w:type="gramStart"/>
      <w:r w:rsidRPr="000B6DC0">
        <w:rPr>
          <w:color w:val="000000"/>
          <w:sz w:val="27"/>
          <w:szCs w:val="27"/>
        </w:rPr>
        <w:t>главную</w:t>
      </w:r>
      <w:proofErr w:type="gramEnd"/>
      <w:r w:rsidRPr="000B6DC0">
        <w:rPr>
          <w:color w:val="000000"/>
          <w:sz w:val="27"/>
          <w:szCs w:val="27"/>
        </w:rPr>
        <w:t xml:space="preserve">, а 27-я армия 2-го Украинского фронта (к середине дня) и 2-ю полосы обороны противника. В полосе её наступления в прорыв была введена 6-я танковая армия. К исходу 1-го дня войска фронтов продвинулись на 6-16 км. Во 2-й день в прорыв были введены 2 танковые, 2 механизированные и 1 кавалерийский корпуса. </w:t>
      </w:r>
      <w:proofErr w:type="gramStart"/>
      <w:r w:rsidRPr="000B6DC0">
        <w:rPr>
          <w:color w:val="000000"/>
          <w:sz w:val="27"/>
          <w:szCs w:val="27"/>
        </w:rPr>
        <w:t xml:space="preserve">В ночь на 22 августа корабли Дунайской военной флотилии перебросили морской десант через Днестровский лиман с целью охвата правого фланга 3-й румынской армии. 24 августа подвижные войска фронтов вышли в район </w:t>
      </w:r>
      <w:proofErr w:type="spellStart"/>
      <w:r w:rsidRPr="000B6DC0">
        <w:rPr>
          <w:color w:val="000000"/>
          <w:sz w:val="27"/>
          <w:szCs w:val="27"/>
        </w:rPr>
        <w:t>Хуши</w:t>
      </w:r>
      <w:proofErr w:type="spellEnd"/>
      <w:r w:rsidRPr="000B6DC0">
        <w:rPr>
          <w:color w:val="000000"/>
          <w:sz w:val="27"/>
          <w:szCs w:val="27"/>
        </w:rPr>
        <w:t>, Леово, завершив окружение 18 из 25 немецких дивизий группы армий "Южная Украина". 46-я армия 3-го Украинского фронта оттеснила войска 3-й румынской армии к Чёрному морю, и она 24</w:t>
      </w:r>
      <w:proofErr w:type="gramEnd"/>
      <w:r w:rsidRPr="000B6DC0">
        <w:rPr>
          <w:color w:val="000000"/>
          <w:sz w:val="27"/>
          <w:szCs w:val="27"/>
        </w:rPr>
        <w:t xml:space="preserve"> августа прекратила сопротивление. Дунайская военная флотилия, высадив десанты в устье Дуная, овладела портами Вилково и </w:t>
      </w:r>
      <w:proofErr w:type="spellStart"/>
      <w:r w:rsidRPr="000B6DC0">
        <w:rPr>
          <w:color w:val="000000"/>
          <w:sz w:val="27"/>
          <w:szCs w:val="27"/>
        </w:rPr>
        <w:t>Килия</w:t>
      </w:r>
      <w:proofErr w:type="spellEnd"/>
      <w:r w:rsidRPr="000B6DC0">
        <w:rPr>
          <w:color w:val="000000"/>
          <w:sz w:val="27"/>
          <w:szCs w:val="27"/>
        </w:rPr>
        <w:t xml:space="preserve">. </w:t>
      </w:r>
      <w:r w:rsidR="000B6DC0">
        <w:rPr>
          <w:color w:val="000000"/>
          <w:sz w:val="27"/>
          <w:szCs w:val="27"/>
        </w:rPr>
        <w:t xml:space="preserve">  </w:t>
      </w:r>
    </w:p>
    <w:p w:rsidR="000B6DC0" w:rsidRDefault="00985036" w:rsidP="00A31EFF">
      <w:pPr>
        <w:pStyle w:val="a3"/>
        <w:spacing w:line="240" w:lineRule="atLeast"/>
        <w:ind w:firstLine="709"/>
        <w:contextualSpacing/>
        <w:rPr>
          <w:color w:val="000000"/>
          <w:sz w:val="27"/>
          <w:szCs w:val="27"/>
        </w:rPr>
      </w:pPr>
      <w:r w:rsidRPr="000B6DC0">
        <w:rPr>
          <w:color w:val="000000"/>
          <w:sz w:val="27"/>
          <w:szCs w:val="27"/>
        </w:rPr>
        <w:t xml:space="preserve">К исходу 24 августа советские войска продвинулись на 130-140 км. Используя успехи советских войск, прогрессивные силы Румынии во главе с коммунистами 23 августа подняли антифашистское вооруженное восстание румынского народа, свергли фашистский режим, образовали новое правительство, которое 23 августа объявило о выходе Румынии из гитлеровского блока, а 24 августа объявило войну Германии. Главные силы советских войск продолжали наступление. 29 августа была завершена ликвидация окруженных войск противника западнее р. Прут. Передовые войска фронтов вышли на подступы к </w:t>
      </w:r>
      <w:proofErr w:type="spellStart"/>
      <w:r w:rsidRPr="000B6DC0">
        <w:rPr>
          <w:color w:val="000000"/>
          <w:sz w:val="27"/>
          <w:szCs w:val="27"/>
        </w:rPr>
        <w:t>Плоешти</w:t>
      </w:r>
      <w:proofErr w:type="spellEnd"/>
      <w:r w:rsidRPr="000B6DC0">
        <w:rPr>
          <w:color w:val="000000"/>
          <w:sz w:val="27"/>
          <w:szCs w:val="27"/>
        </w:rPr>
        <w:t>, Бухаресту, заняли Констанцу. На этом Я.-К. операция завершилась; были освобождены Молдавия и значительная часть территории Румынии. 31 августа войска 2-го Украинского фронта, в составе которых находилась 1-я румынская добровольческая дивизия им. </w:t>
      </w:r>
      <w:proofErr w:type="spellStart"/>
      <w:r w:rsidRPr="000B6DC0">
        <w:rPr>
          <w:color w:val="000000"/>
          <w:sz w:val="27"/>
          <w:szCs w:val="27"/>
        </w:rPr>
        <w:t>Тудора</w:t>
      </w:r>
      <w:proofErr w:type="spellEnd"/>
      <w:r w:rsidRPr="000B6DC0">
        <w:rPr>
          <w:color w:val="000000"/>
          <w:sz w:val="27"/>
          <w:szCs w:val="27"/>
        </w:rPr>
        <w:t xml:space="preserve"> </w:t>
      </w:r>
      <w:proofErr w:type="spellStart"/>
      <w:r w:rsidRPr="000B6DC0">
        <w:rPr>
          <w:color w:val="000000"/>
          <w:sz w:val="27"/>
          <w:szCs w:val="27"/>
        </w:rPr>
        <w:t>Владимиреску</w:t>
      </w:r>
      <w:proofErr w:type="spellEnd"/>
      <w:r w:rsidRPr="000B6DC0">
        <w:rPr>
          <w:color w:val="000000"/>
          <w:sz w:val="27"/>
          <w:szCs w:val="27"/>
        </w:rPr>
        <w:t xml:space="preserve">, вступили в Бухарест, освобожденный румынскими патриотами. </w:t>
      </w:r>
      <w:r w:rsidR="000B6DC0">
        <w:rPr>
          <w:color w:val="000000"/>
          <w:sz w:val="27"/>
          <w:szCs w:val="27"/>
        </w:rPr>
        <w:t xml:space="preserve"> </w:t>
      </w:r>
    </w:p>
    <w:p w:rsidR="00985036" w:rsidRPr="000B6DC0" w:rsidRDefault="00985036" w:rsidP="00A31EFF">
      <w:pPr>
        <w:pStyle w:val="a3"/>
        <w:ind w:firstLine="708"/>
        <w:contextualSpacing/>
        <w:rPr>
          <w:color w:val="000000"/>
          <w:sz w:val="27"/>
          <w:szCs w:val="27"/>
        </w:rPr>
      </w:pPr>
      <w:r w:rsidRPr="000B6DC0">
        <w:rPr>
          <w:color w:val="000000"/>
          <w:sz w:val="27"/>
          <w:szCs w:val="27"/>
        </w:rPr>
        <w:t xml:space="preserve">Под влиянием победы советских войск в Я.-К. операции усилилась национально-освободительная борьба в Болгарии и других балканских странах. В ходе дальнейшего наступления советские войска совместно с румынскими войсками 25 октября освободили города </w:t>
      </w:r>
      <w:proofErr w:type="spellStart"/>
      <w:r w:rsidRPr="000B6DC0">
        <w:rPr>
          <w:color w:val="000000"/>
          <w:sz w:val="27"/>
          <w:szCs w:val="27"/>
        </w:rPr>
        <w:t>Сату-Маре</w:t>
      </w:r>
      <w:proofErr w:type="spellEnd"/>
      <w:r w:rsidRPr="000B6DC0">
        <w:rPr>
          <w:color w:val="000000"/>
          <w:sz w:val="27"/>
          <w:szCs w:val="27"/>
        </w:rPr>
        <w:t>, Карей, завершили освобождение Румынии и вступили на территорию Венгрии. Черноморский флот получил свободу для дальнейших действий на Чёрном море.</w:t>
      </w:r>
      <w:r w:rsidRPr="000B6DC0">
        <w:rPr>
          <w:color w:val="000000"/>
          <w:sz w:val="27"/>
          <w:szCs w:val="27"/>
        </w:rPr>
        <w:br/>
      </w:r>
      <w:r w:rsidR="00A31EFF">
        <w:rPr>
          <w:color w:val="000000"/>
          <w:sz w:val="27"/>
          <w:szCs w:val="27"/>
        </w:rPr>
        <w:t xml:space="preserve"> </w:t>
      </w:r>
      <w:r w:rsidR="00A31EFF">
        <w:rPr>
          <w:color w:val="000000"/>
          <w:sz w:val="27"/>
          <w:szCs w:val="27"/>
        </w:rPr>
        <w:tab/>
      </w:r>
      <w:r w:rsidRPr="000B6DC0">
        <w:rPr>
          <w:color w:val="000000"/>
          <w:sz w:val="27"/>
          <w:szCs w:val="27"/>
        </w:rPr>
        <w:t>Я.-К. операция вошла в историю военного искусства как "Ясско-Кишинёвские Канны". Она характерна искусным выбором направлений главных ударов фронтов, решительным массированием сил и средств на направлениях главных ударов, высокими темпами наступления, быстрым окружением и ликвидацией крупной группировки, тесным взаимодействием сухопутных войск, авиации и сил ВМФ. </w:t>
      </w:r>
    </w:p>
    <w:p w:rsidR="00985036" w:rsidRPr="000B6DC0" w:rsidRDefault="00985036" w:rsidP="000B6DC0">
      <w:pPr>
        <w:pStyle w:val="a3"/>
        <w:rPr>
          <w:color w:val="000000"/>
          <w:sz w:val="27"/>
          <w:szCs w:val="27"/>
        </w:rPr>
      </w:pPr>
      <w:r w:rsidRPr="000B6DC0">
        <w:rPr>
          <w:color w:val="000000"/>
          <w:sz w:val="27"/>
          <w:szCs w:val="27"/>
        </w:rPr>
        <w:t>Последней страной Восточной Европы, которая была освобождена Красной Армией, стала Чехословакия. 5 мая 1945 года там вспыхнуло восстание против немецких войск. К ним на помощь пришли части Красной Армии из уже взятого Берлина. За 4 дня был совершён марш и 9 мая войска 1 Украинского фронта вступили в Прагу.</w:t>
      </w:r>
    </w:p>
    <w:p w:rsidR="000B6DC0" w:rsidRDefault="000B6DC0" w:rsidP="00C1272A">
      <w:pPr>
        <w:pStyle w:val="a3"/>
        <w:rPr>
          <w:color w:val="000000"/>
          <w:sz w:val="27"/>
          <w:szCs w:val="27"/>
        </w:rPr>
      </w:pPr>
    </w:p>
    <w:p w:rsidR="000B6DC0" w:rsidRDefault="000B6DC0" w:rsidP="00C1272A">
      <w:pPr>
        <w:pStyle w:val="a3"/>
        <w:rPr>
          <w:color w:val="000000"/>
          <w:sz w:val="27"/>
          <w:szCs w:val="27"/>
        </w:rPr>
      </w:pPr>
    </w:p>
    <w:p w:rsidR="00A31EFF" w:rsidRDefault="00A31EFF" w:rsidP="00C1272A">
      <w:pPr>
        <w:pStyle w:val="a3"/>
        <w:rPr>
          <w:color w:val="000000"/>
          <w:sz w:val="27"/>
          <w:szCs w:val="27"/>
        </w:rPr>
      </w:pPr>
    </w:p>
    <w:p w:rsidR="005B53A2" w:rsidRDefault="00C1272A" w:rsidP="00C1272A">
      <w:pPr>
        <w:pStyle w:val="a3"/>
        <w:contextualSpacing/>
        <w:rPr>
          <w:color w:val="000000"/>
          <w:sz w:val="27"/>
          <w:szCs w:val="27"/>
        </w:rPr>
      </w:pPr>
      <w:r>
        <w:rPr>
          <w:color w:val="000000"/>
          <w:sz w:val="27"/>
          <w:szCs w:val="27"/>
        </w:rPr>
        <w:lastRenderedPageBreak/>
        <w:t>В сентябре 1944 года корпус участвует в освобождении Румынии и Болгарии</w:t>
      </w:r>
    </w:p>
    <w:p w:rsidR="00C1272A" w:rsidRDefault="00C1272A" w:rsidP="00C1272A">
      <w:pPr>
        <w:pStyle w:val="a3"/>
        <w:contextualSpacing/>
        <w:rPr>
          <w:color w:val="000000"/>
          <w:sz w:val="27"/>
          <w:szCs w:val="27"/>
        </w:rPr>
      </w:pPr>
      <w:r>
        <w:rPr>
          <w:color w:val="000000"/>
          <w:sz w:val="27"/>
          <w:szCs w:val="27"/>
        </w:rPr>
        <w:t xml:space="preserve"> (</w:t>
      </w:r>
      <w:hyperlink r:id="rId15" w:tgtFrame="frame" w:history="1">
        <w:r>
          <w:rPr>
            <w:rStyle w:val="a6"/>
            <w:sz w:val="27"/>
            <w:szCs w:val="27"/>
          </w:rPr>
          <w:t>схема 5</w:t>
        </w:r>
      </w:hyperlink>
      <w:r>
        <w:rPr>
          <w:color w:val="000000"/>
          <w:sz w:val="27"/>
          <w:szCs w:val="27"/>
        </w:rPr>
        <w:t>,</w:t>
      </w:r>
      <w:r>
        <w:rPr>
          <w:rStyle w:val="apple-converted-space"/>
          <w:color w:val="000000"/>
          <w:sz w:val="27"/>
          <w:szCs w:val="27"/>
        </w:rPr>
        <w:t> </w:t>
      </w:r>
      <w:hyperlink r:id="rId16" w:tgtFrame="frame" w:history="1">
        <w:r>
          <w:rPr>
            <w:rStyle w:val="a6"/>
            <w:sz w:val="27"/>
            <w:szCs w:val="27"/>
          </w:rPr>
          <w:t>схема 6</w:t>
        </w:r>
      </w:hyperlink>
      <w:r>
        <w:rPr>
          <w:color w:val="000000"/>
          <w:sz w:val="27"/>
          <w:szCs w:val="27"/>
        </w:rPr>
        <w:t>).</w:t>
      </w:r>
    </w:p>
    <w:tbl>
      <w:tblPr>
        <w:tblStyle w:val="a7"/>
        <w:tblW w:w="0" w:type="auto"/>
        <w:tblLook w:val="04A0"/>
      </w:tblPr>
      <w:tblGrid>
        <w:gridCol w:w="5494"/>
        <w:gridCol w:w="5494"/>
      </w:tblGrid>
      <w:tr w:rsidR="00583E4A" w:rsidTr="00583E4A">
        <w:tc>
          <w:tcPr>
            <w:tcW w:w="5494" w:type="dxa"/>
          </w:tcPr>
          <w:p w:rsidR="00583E4A" w:rsidRDefault="00583E4A" w:rsidP="00C1272A">
            <w:pPr>
              <w:pStyle w:val="a3"/>
              <w:rPr>
                <w:color w:val="000000"/>
                <w:sz w:val="27"/>
                <w:szCs w:val="27"/>
              </w:rPr>
            </w:pPr>
            <w:r>
              <w:rPr>
                <w:noProof/>
              </w:rPr>
              <w:drawing>
                <wp:inline distT="0" distB="0" distL="0" distR="0">
                  <wp:extent cx="2899410" cy="4142014"/>
                  <wp:effectExtent l="19050" t="0" r="0" b="0"/>
                  <wp:docPr id="10" name="Рисунок 14" descr="http://7mehkorpus.odessa.ua/put/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7mehkorpus.odessa.ua/put/shema_5.jpg"/>
                          <pic:cNvPicPr>
                            <a:picLocks noChangeAspect="1" noChangeArrowheads="1"/>
                          </pic:cNvPicPr>
                        </pic:nvPicPr>
                        <pic:blipFill>
                          <a:blip r:embed="rId17" cstate="print"/>
                          <a:srcRect/>
                          <a:stretch>
                            <a:fillRect/>
                          </a:stretch>
                        </pic:blipFill>
                        <pic:spPr bwMode="auto">
                          <a:xfrm>
                            <a:off x="0" y="0"/>
                            <a:ext cx="2899410" cy="4142014"/>
                          </a:xfrm>
                          <a:prstGeom prst="rect">
                            <a:avLst/>
                          </a:prstGeom>
                          <a:noFill/>
                          <a:ln w="9525">
                            <a:noFill/>
                            <a:miter lim="800000"/>
                            <a:headEnd/>
                            <a:tailEnd/>
                          </a:ln>
                        </pic:spPr>
                      </pic:pic>
                    </a:graphicData>
                  </a:graphic>
                </wp:inline>
              </w:drawing>
            </w:r>
          </w:p>
        </w:tc>
        <w:tc>
          <w:tcPr>
            <w:tcW w:w="5494" w:type="dxa"/>
          </w:tcPr>
          <w:p w:rsidR="00583E4A" w:rsidRDefault="00583E4A" w:rsidP="00C1272A">
            <w:pPr>
              <w:pStyle w:val="a3"/>
              <w:rPr>
                <w:color w:val="000000"/>
                <w:sz w:val="27"/>
                <w:szCs w:val="27"/>
              </w:rPr>
            </w:pPr>
            <w:r>
              <w:rPr>
                <w:noProof/>
              </w:rPr>
              <w:drawing>
                <wp:inline distT="0" distB="0" distL="0" distR="0">
                  <wp:extent cx="2819400" cy="4033912"/>
                  <wp:effectExtent l="19050" t="0" r="0" b="0"/>
                  <wp:docPr id="12" name="Рисунок 17" descr="http://7mehkorpus.odessa.ua/put/shem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7mehkorpus.odessa.ua/put/shema_6.jpg"/>
                          <pic:cNvPicPr>
                            <a:picLocks noChangeAspect="1" noChangeArrowheads="1"/>
                          </pic:cNvPicPr>
                        </pic:nvPicPr>
                        <pic:blipFill>
                          <a:blip r:embed="rId18" cstate="print"/>
                          <a:srcRect/>
                          <a:stretch>
                            <a:fillRect/>
                          </a:stretch>
                        </pic:blipFill>
                        <pic:spPr bwMode="auto">
                          <a:xfrm>
                            <a:off x="0" y="0"/>
                            <a:ext cx="2824267" cy="4040876"/>
                          </a:xfrm>
                          <a:prstGeom prst="rect">
                            <a:avLst/>
                          </a:prstGeom>
                          <a:noFill/>
                          <a:ln w="9525">
                            <a:noFill/>
                            <a:miter lim="800000"/>
                            <a:headEnd/>
                            <a:tailEnd/>
                          </a:ln>
                        </pic:spPr>
                      </pic:pic>
                    </a:graphicData>
                  </a:graphic>
                </wp:inline>
              </w:drawing>
            </w:r>
          </w:p>
        </w:tc>
      </w:tr>
    </w:tbl>
    <w:p w:rsidR="00C1272A" w:rsidRDefault="00C1272A" w:rsidP="00C1272A">
      <w:pPr>
        <w:pStyle w:val="a3"/>
        <w:rPr>
          <w:color w:val="000000"/>
          <w:sz w:val="27"/>
          <w:szCs w:val="27"/>
        </w:rPr>
      </w:pPr>
      <w:r>
        <w:rPr>
          <w:color w:val="000000"/>
          <w:sz w:val="27"/>
          <w:szCs w:val="27"/>
        </w:rPr>
        <w:t xml:space="preserve">В октябре 1944 года корпус участвует в </w:t>
      </w:r>
      <w:proofErr w:type="spellStart"/>
      <w:r>
        <w:rPr>
          <w:color w:val="000000"/>
          <w:sz w:val="27"/>
          <w:szCs w:val="27"/>
        </w:rPr>
        <w:t>Дебреценской</w:t>
      </w:r>
      <w:proofErr w:type="spellEnd"/>
      <w:r>
        <w:rPr>
          <w:color w:val="000000"/>
          <w:sz w:val="27"/>
          <w:szCs w:val="27"/>
        </w:rPr>
        <w:t xml:space="preserve"> операции (</w:t>
      </w:r>
      <w:hyperlink r:id="rId19" w:tgtFrame="frame" w:history="1">
        <w:r>
          <w:rPr>
            <w:rStyle w:val="a6"/>
            <w:sz w:val="27"/>
            <w:szCs w:val="27"/>
          </w:rPr>
          <w:t>схема 7</w:t>
        </w:r>
      </w:hyperlink>
      <w:r>
        <w:rPr>
          <w:color w:val="000000"/>
          <w:sz w:val="27"/>
          <w:szCs w:val="27"/>
        </w:rPr>
        <w:t>), а в декабре – январе 1945 года в Будапештской операции (</w:t>
      </w:r>
      <w:hyperlink r:id="rId20" w:tgtFrame="frame" w:history="1">
        <w:r>
          <w:rPr>
            <w:rStyle w:val="a6"/>
            <w:sz w:val="27"/>
            <w:szCs w:val="27"/>
          </w:rPr>
          <w:t>схема 8</w:t>
        </w:r>
      </w:hyperlink>
      <w:r>
        <w:rPr>
          <w:color w:val="000000"/>
          <w:sz w:val="27"/>
          <w:szCs w:val="27"/>
        </w:rPr>
        <w:t>) по освобождению Венгрии.</w:t>
      </w:r>
    </w:p>
    <w:tbl>
      <w:tblPr>
        <w:tblStyle w:val="a7"/>
        <w:tblW w:w="0" w:type="auto"/>
        <w:tblLook w:val="04A0"/>
      </w:tblPr>
      <w:tblGrid>
        <w:gridCol w:w="5494"/>
        <w:gridCol w:w="5494"/>
      </w:tblGrid>
      <w:tr w:rsidR="00583E4A" w:rsidTr="00583E4A">
        <w:tc>
          <w:tcPr>
            <w:tcW w:w="5494" w:type="dxa"/>
          </w:tcPr>
          <w:p w:rsidR="00583E4A" w:rsidRDefault="00583E4A" w:rsidP="00C1272A">
            <w:pPr>
              <w:pStyle w:val="a3"/>
              <w:rPr>
                <w:color w:val="000000"/>
                <w:sz w:val="27"/>
                <w:szCs w:val="27"/>
              </w:rPr>
            </w:pPr>
            <w:r>
              <w:rPr>
                <w:noProof/>
              </w:rPr>
              <w:drawing>
                <wp:inline distT="0" distB="0" distL="0" distR="0">
                  <wp:extent cx="2676525" cy="3820656"/>
                  <wp:effectExtent l="19050" t="0" r="9525" b="0"/>
                  <wp:docPr id="13" name="Рисунок 20" descr="http://7mehkorpus.odessa.ua/put/shem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7mehkorpus.odessa.ua/put/shema_7.jpg"/>
                          <pic:cNvPicPr>
                            <a:picLocks noChangeAspect="1" noChangeArrowheads="1"/>
                          </pic:cNvPicPr>
                        </pic:nvPicPr>
                        <pic:blipFill>
                          <a:blip r:embed="rId21" cstate="print"/>
                          <a:srcRect/>
                          <a:stretch>
                            <a:fillRect/>
                          </a:stretch>
                        </pic:blipFill>
                        <pic:spPr bwMode="auto">
                          <a:xfrm>
                            <a:off x="0" y="0"/>
                            <a:ext cx="2677322" cy="3821793"/>
                          </a:xfrm>
                          <a:prstGeom prst="rect">
                            <a:avLst/>
                          </a:prstGeom>
                          <a:noFill/>
                          <a:ln w="9525">
                            <a:noFill/>
                            <a:miter lim="800000"/>
                            <a:headEnd/>
                            <a:tailEnd/>
                          </a:ln>
                        </pic:spPr>
                      </pic:pic>
                    </a:graphicData>
                  </a:graphic>
                </wp:inline>
              </w:drawing>
            </w:r>
          </w:p>
        </w:tc>
        <w:tc>
          <w:tcPr>
            <w:tcW w:w="5494" w:type="dxa"/>
          </w:tcPr>
          <w:p w:rsidR="00583E4A" w:rsidRDefault="00583E4A" w:rsidP="00C1272A">
            <w:pPr>
              <w:pStyle w:val="a3"/>
              <w:rPr>
                <w:color w:val="000000"/>
                <w:sz w:val="27"/>
                <w:szCs w:val="27"/>
              </w:rPr>
            </w:pPr>
            <w:r>
              <w:rPr>
                <w:noProof/>
              </w:rPr>
              <w:drawing>
                <wp:inline distT="0" distB="0" distL="0" distR="0">
                  <wp:extent cx="2628900" cy="3798220"/>
                  <wp:effectExtent l="19050" t="0" r="0" b="0"/>
                  <wp:docPr id="16" name="Рисунок 23" descr="http://7mehkorpus.odessa.ua/put/shem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7mehkorpus.odessa.ua/put/shema_8.jpg"/>
                          <pic:cNvPicPr>
                            <a:picLocks noChangeAspect="1" noChangeArrowheads="1"/>
                          </pic:cNvPicPr>
                        </pic:nvPicPr>
                        <pic:blipFill>
                          <a:blip r:embed="rId22" cstate="print"/>
                          <a:srcRect/>
                          <a:stretch>
                            <a:fillRect/>
                          </a:stretch>
                        </pic:blipFill>
                        <pic:spPr bwMode="auto">
                          <a:xfrm>
                            <a:off x="0" y="0"/>
                            <a:ext cx="2629106" cy="3798517"/>
                          </a:xfrm>
                          <a:prstGeom prst="rect">
                            <a:avLst/>
                          </a:prstGeom>
                          <a:noFill/>
                          <a:ln w="9525">
                            <a:noFill/>
                            <a:miter lim="800000"/>
                            <a:headEnd/>
                            <a:tailEnd/>
                          </a:ln>
                        </pic:spPr>
                      </pic:pic>
                    </a:graphicData>
                  </a:graphic>
                </wp:inline>
              </w:drawing>
            </w:r>
          </w:p>
        </w:tc>
      </w:tr>
    </w:tbl>
    <w:p w:rsidR="00985036" w:rsidRDefault="00C1272A" w:rsidP="00C1272A">
      <w:pPr>
        <w:pStyle w:val="a3"/>
        <w:rPr>
          <w:color w:val="000000"/>
          <w:sz w:val="27"/>
          <w:szCs w:val="27"/>
        </w:rPr>
      </w:pPr>
      <w:r>
        <w:rPr>
          <w:color w:val="000000"/>
          <w:sz w:val="27"/>
          <w:szCs w:val="27"/>
        </w:rPr>
        <w:t>В апреле – мае 1945 года корпус участвует в операциях по освобождению Австрии и Чехословакии (</w:t>
      </w:r>
      <w:hyperlink r:id="rId23" w:tgtFrame="frame" w:history="1">
        <w:r>
          <w:rPr>
            <w:rStyle w:val="a6"/>
            <w:sz w:val="27"/>
            <w:szCs w:val="27"/>
          </w:rPr>
          <w:t>схема 9</w:t>
        </w:r>
      </w:hyperlink>
      <w:r>
        <w:rPr>
          <w:color w:val="000000"/>
          <w:sz w:val="27"/>
          <w:szCs w:val="27"/>
        </w:rPr>
        <w:t xml:space="preserve">), городов Брно и Прага, в которой 9 мая закончил боевой путь в </w:t>
      </w:r>
      <w:r>
        <w:rPr>
          <w:color w:val="000000"/>
          <w:sz w:val="27"/>
          <w:szCs w:val="27"/>
        </w:rPr>
        <w:lastRenderedPageBreak/>
        <w:t>Европе. Пройдено свыше 4500 километров, из которых около 2000 км активных боевых действий.</w:t>
      </w:r>
      <w:r w:rsidR="00985036">
        <w:rPr>
          <w:color w:val="000000"/>
          <w:sz w:val="27"/>
          <w:szCs w:val="27"/>
        </w:rPr>
        <w:t xml:space="preserve"> </w:t>
      </w:r>
    </w:p>
    <w:tbl>
      <w:tblPr>
        <w:tblStyle w:val="a7"/>
        <w:tblW w:w="0" w:type="auto"/>
        <w:tblLook w:val="04A0"/>
      </w:tblPr>
      <w:tblGrid>
        <w:gridCol w:w="4532"/>
        <w:gridCol w:w="6456"/>
      </w:tblGrid>
      <w:tr w:rsidR="008D74C5" w:rsidTr="00522242">
        <w:tc>
          <w:tcPr>
            <w:tcW w:w="4532" w:type="dxa"/>
          </w:tcPr>
          <w:p w:rsidR="008D74C5" w:rsidRDefault="008D74C5" w:rsidP="00583E4A">
            <w:pPr>
              <w:pStyle w:val="a3"/>
              <w:jc w:val="center"/>
              <w:rPr>
                <w:color w:val="000000"/>
                <w:sz w:val="27"/>
                <w:szCs w:val="27"/>
              </w:rPr>
            </w:pPr>
            <w:r>
              <w:rPr>
                <w:noProof/>
              </w:rPr>
              <w:drawing>
                <wp:inline distT="0" distB="0" distL="0" distR="0">
                  <wp:extent cx="2267659" cy="3238500"/>
                  <wp:effectExtent l="19050" t="0" r="0" b="0"/>
                  <wp:docPr id="24" name="Рисунок 26" descr="http://7mehkorpus.odessa.ua/put/shem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7mehkorpus.odessa.ua/put/shema_9.jpg"/>
                          <pic:cNvPicPr>
                            <a:picLocks noChangeAspect="1" noChangeArrowheads="1"/>
                          </pic:cNvPicPr>
                        </pic:nvPicPr>
                        <pic:blipFill>
                          <a:blip r:embed="rId24" cstate="print"/>
                          <a:srcRect/>
                          <a:stretch>
                            <a:fillRect/>
                          </a:stretch>
                        </pic:blipFill>
                        <pic:spPr bwMode="auto">
                          <a:xfrm>
                            <a:off x="0" y="0"/>
                            <a:ext cx="2273884" cy="3247390"/>
                          </a:xfrm>
                          <a:prstGeom prst="rect">
                            <a:avLst/>
                          </a:prstGeom>
                          <a:noFill/>
                          <a:ln w="9525">
                            <a:noFill/>
                            <a:miter lim="800000"/>
                            <a:headEnd/>
                            <a:tailEnd/>
                          </a:ln>
                        </pic:spPr>
                      </pic:pic>
                    </a:graphicData>
                  </a:graphic>
                </wp:inline>
              </w:drawing>
            </w:r>
          </w:p>
        </w:tc>
        <w:tc>
          <w:tcPr>
            <w:tcW w:w="6456" w:type="dxa"/>
          </w:tcPr>
          <w:p w:rsidR="008D74C5" w:rsidRDefault="008D74C5" w:rsidP="00583E4A">
            <w:pPr>
              <w:pStyle w:val="a3"/>
              <w:jc w:val="center"/>
              <w:rPr>
                <w:color w:val="000000"/>
                <w:sz w:val="27"/>
                <w:szCs w:val="27"/>
              </w:rPr>
            </w:pPr>
            <w:r>
              <w:rPr>
                <w:noProof/>
                <w:color w:val="000000"/>
                <w:sz w:val="27"/>
                <w:szCs w:val="27"/>
              </w:rPr>
              <w:drawing>
                <wp:inline distT="0" distB="0" distL="0" distR="0">
                  <wp:extent cx="3942755" cy="2819400"/>
                  <wp:effectExtent l="19050" t="0" r="595" b="0"/>
                  <wp:docPr id="39" name="Рисунок 39" descr="C:\Documents and Settings\Седой\Рабочий стол\Лариса Викторовна Фото\2014-04-08\Sav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Седой\Рабочий стол\Лариса Викторовна Фото\2014-04-08\Save0005.JPG"/>
                          <pic:cNvPicPr>
                            <a:picLocks noChangeAspect="1" noChangeArrowheads="1"/>
                          </pic:cNvPicPr>
                        </pic:nvPicPr>
                        <pic:blipFill>
                          <a:blip r:embed="rId25" cstate="print"/>
                          <a:srcRect/>
                          <a:stretch>
                            <a:fillRect/>
                          </a:stretch>
                        </pic:blipFill>
                        <pic:spPr bwMode="auto">
                          <a:xfrm>
                            <a:off x="0" y="0"/>
                            <a:ext cx="3945131" cy="2821099"/>
                          </a:xfrm>
                          <a:prstGeom prst="rect">
                            <a:avLst/>
                          </a:prstGeom>
                          <a:noFill/>
                          <a:ln w="9525">
                            <a:noFill/>
                            <a:miter lim="800000"/>
                            <a:headEnd/>
                            <a:tailEnd/>
                          </a:ln>
                        </pic:spPr>
                      </pic:pic>
                    </a:graphicData>
                  </a:graphic>
                </wp:inline>
              </w:drawing>
            </w:r>
            <w:r w:rsidRPr="008D74C5">
              <w:rPr>
                <w:color w:val="000000"/>
                <w:sz w:val="27"/>
                <w:szCs w:val="27"/>
              </w:rPr>
              <w:t xml:space="preserve"> </w:t>
            </w:r>
            <w:proofErr w:type="gramStart"/>
            <w:r w:rsidR="00522242">
              <w:rPr>
                <w:color w:val="000000"/>
                <w:sz w:val="27"/>
                <w:szCs w:val="27"/>
              </w:rPr>
              <w:t xml:space="preserve">Прага 11.05.1945, Освобождение Праги (Садовый, </w:t>
            </w:r>
            <w:proofErr w:type="spellStart"/>
            <w:r w:rsidR="00522242">
              <w:rPr>
                <w:color w:val="000000"/>
                <w:sz w:val="27"/>
                <w:szCs w:val="27"/>
              </w:rPr>
              <w:t>Глорбан</w:t>
            </w:r>
            <w:proofErr w:type="spellEnd"/>
            <w:r w:rsidR="00522242">
              <w:rPr>
                <w:color w:val="000000"/>
                <w:sz w:val="27"/>
                <w:szCs w:val="27"/>
              </w:rPr>
              <w:t xml:space="preserve">, </w:t>
            </w:r>
            <w:proofErr w:type="spellStart"/>
            <w:r w:rsidR="00522242">
              <w:rPr>
                <w:color w:val="000000"/>
                <w:sz w:val="27"/>
                <w:szCs w:val="27"/>
              </w:rPr>
              <w:t>Гречухин</w:t>
            </w:r>
            <w:proofErr w:type="spellEnd"/>
            <w:r w:rsidR="00522242">
              <w:rPr>
                <w:color w:val="000000"/>
                <w:sz w:val="27"/>
                <w:szCs w:val="27"/>
              </w:rPr>
              <w:t xml:space="preserve">, </w:t>
            </w:r>
            <w:proofErr w:type="spellStart"/>
            <w:r w:rsidR="00522242">
              <w:rPr>
                <w:color w:val="000000"/>
                <w:sz w:val="27"/>
                <w:szCs w:val="27"/>
              </w:rPr>
              <w:t>Чуклимов</w:t>
            </w:r>
            <w:proofErr w:type="spellEnd"/>
            <w:r w:rsidR="00522242">
              <w:rPr>
                <w:color w:val="000000"/>
                <w:sz w:val="27"/>
                <w:szCs w:val="27"/>
              </w:rPr>
              <w:t xml:space="preserve"> (дедушка второй на фото, а остальные не по порядку)</w:t>
            </w:r>
            <w:proofErr w:type="gramEnd"/>
          </w:p>
        </w:tc>
      </w:tr>
      <w:tr w:rsidR="00985036" w:rsidTr="00207509">
        <w:tc>
          <w:tcPr>
            <w:tcW w:w="10988" w:type="dxa"/>
            <w:gridSpan w:val="2"/>
          </w:tcPr>
          <w:p w:rsidR="00985036" w:rsidRDefault="00A31EFF" w:rsidP="00985036">
            <w:pPr>
              <w:shd w:val="clear" w:color="auto" w:fill="FFFFFF"/>
              <w:spacing w:after="315" w:line="312" w:lineRule="atLeast"/>
              <w:rPr>
                <w:noProof/>
                <w:color w:val="000000"/>
                <w:sz w:val="27"/>
                <w:szCs w:val="27"/>
              </w:rPr>
            </w:pPr>
            <w:r>
              <w:rPr>
                <w:rFonts w:ascii="Times New Roman" w:eastAsia="Times New Roman" w:hAnsi="Times New Roman" w:cs="Times New Roman"/>
                <w:b/>
                <w:color w:val="000000"/>
                <w:sz w:val="27"/>
                <w:szCs w:val="27"/>
                <w:lang w:eastAsia="ru-RU"/>
              </w:rPr>
              <w:t xml:space="preserve">                                                   </w:t>
            </w:r>
            <w:r w:rsidR="00985036" w:rsidRPr="00386A4F">
              <w:rPr>
                <w:rFonts w:ascii="Times New Roman" w:eastAsia="Times New Roman" w:hAnsi="Times New Roman" w:cs="Times New Roman"/>
                <w:b/>
                <w:color w:val="000000"/>
                <w:sz w:val="27"/>
                <w:szCs w:val="27"/>
                <w:lang w:eastAsia="ru-RU"/>
              </w:rPr>
              <w:t>Освобождение Праги</w:t>
            </w:r>
            <w:r w:rsidR="00386A4F">
              <w:rPr>
                <w:rFonts w:ascii="Times New Roman" w:eastAsia="Times New Roman" w:hAnsi="Times New Roman" w:cs="Times New Roman"/>
                <w:b/>
                <w:color w:val="000000"/>
                <w:sz w:val="27"/>
                <w:szCs w:val="27"/>
                <w:lang w:eastAsia="ru-RU"/>
              </w:rPr>
              <w:t>.</w:t>
            </w:r>
            <w:r w:rsidR="00985036" w:rsidRPr="00386A4F">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lang w:eastAsia="ru-RU"/>
              </w:rPr>
              <w:t xml:space="preserve">           </w:t>
            </w:r>
            <w:r w:rsidR="00985036" w:rsidRPr="00386A4F">
              <w:rPr>
                <w:rFonts w:ascii="Times New Roman" w:eastAsia="Times New Roman" w:hAnsi="Times New Roman" w:cs="Times New Roman"/>
                <w:color w:val="000000"/>
                <w:sz w:val="27"/>
                <w:szCs w:val="27"/>
                <w:lang w:eastAsia="ru-RU"/>
              </w:rPr>
              <w:t>В битве за Прагу с обеих сторон участвовало более одного миллиона солдат.</w:t>
            </w:r>
            <w:r w:rsidR="00985036" w:rsidRPr="00386A4F">
              <w:rPr>
                <w:rFonts w:ascii="Times New Roman" w:eastAsia="Times New Roman" w:hAnsi="Times New Roman" w:cs="Times New Roman"/>
                <w:color w:val="000000"/>
                <w:sz w:val="27"/>
                <w:szCs w:val="27"/>
                <w:lang w:eastAsia="ru-RU"/>
              </w:rPr>
              <w:br/>
              <w:t xml:space="preserve">Близко к полуночи 8 мая в пригороде Берлина </w:t>
            </w:r>
            <w:proofErr w:type="spellStart"/>
            <w:r w:rsidR="00985036" w:rsidRPr="00386A4F">
              <w:rPr>
                <w:rFonts w:ascii="Times New Roman" w:eastAsia="Times New Roman" w:hAnsi="Times New Roman" w:cs="Times New Roman"/>
                <w:color w:val="000000"/>
                <w:sz w:val="27"/>
                <w:szCs w:val="27"/>
                <w:lang w:eastAsia="ru-RU"/>
              </w:rPr>
              <w:t>Карлсхорсте</w:t>
            </w:r>
            <w:proofErr w:type="spellEnd"/>
            <w:r w:rsidR="00985036" w:rsidRPr="00386A4F">
              <w:rPr>
                <w:rFonts w:ascii="Times New Roman" w:eastAsia="Times New Roman" w:hAnsi="Times New Roman" w:cs="Times New Roman"/>
                <w:color w:val="000000"/>
                <w:sz w:val="27"/>
                <w:szCs w:val="27"/>
                <w:lang w:eastAsia="ru-RU"/>
              </w:rPr>
              <w:t xml:space="preserve"> был подписан акт о безоговорочной капитуляции Германии. 9 мая утром, когда об этом объявлял по радио Юрий Левитан, советские подразделения смогли занять окраину Праги. Бои за освобождение Праги продолжались до полудня 12 мая. Вечером того же дня, недалеко от города </w:t>
            </w:r>
            <w:proofErr w:type="spellStart"/>
            <w:r w:rsidR="00985036" w:rsidRPr="00386A4F">
              <w:rPr>
                <w:rFonts w:ascii="Times New Roman" w:eastAsia="Times New Roman" w:hAnsi="Times New Roman" w:cs="Times New Roman"/>
                <w:color w:val="000000"/>
                <w:sz w:val="27"/>
                <w:szCs w:val="27"/>
                <w:lang w:eastAsia="ru-RU"/>
              </w:rPr>
              <w:t>Пржибрам</w:t>
            </w:r>
            <w:proofErr w:type="spellEnd"/>
            <w:r w:rsidR="00985036" w:rsidRPr="00386A4F">
              <w:rPr>
                <w:rFonts w:ascii="Times New Roman" w:eastAsia="Times New Roman" w:hAnsi="Times New Roman" w:cs="Times New Roman"/>
                <w:color w:val="000000"/>
                <w:sz w:val="27"/>
                <w:szCs w:val="27"/>
                <w:lang w:eastAsia="ru-RU"/>
              </w:rPr>
              <w:t xml:space="preserve">, возле деревушки </w:t>
            </w:r>
            <w:proofErr w:type="spellStart"/>
            <w:r w:rsidR="00985036" w:rsidRPr="00386A4F">
              <w:rPr>
                <w:rFonts w:ascii="Times New Roman" w:eastAsia="Times New Roman" w:hAnsi="Times New Roman" w:cs="Times New Roman"/>
                <w:color w:val="000000"/>
                <w:sz w:val="27"/>
                <w:szCs w:val="27"/>
                <w:lang w:eastAsia="ru-RU"/>
              </w:rPr>
              <w:t>Сливице</w:t>
            </w:r>
            <w:proofErr w:type="spellEnd"/>
            <w:r w:rsidR="00985036" w:rsidRPr="00386A4F">
              <w:rPr>
                <w:rFonts w:ascii="Times New Roman" w:eastAsia="Times New Roman" w:hAnsi="Times New Roman" w:cs="Times New Roman"/>
                <w:color w:val="000000"/>
                <w:sz w:val="27"/>
                <w:szCs w:val="27"/>
                <w:lang w:eastAsia="ru-RU"/>
              </w:rPr>
              <w:t>, состоялось одно из последних сражений второй мировой войны в Европе.</w:t>
            </w:r>
            <w:r w:rsidR="00985036" w:rsidRPr="00386A4F">
              <w:rPr>
                <w:rFonts w:ascii="Times New Roman" w:eastAsia="Times New Roman" w:hAnsi="Times New Roman" w:cs="Times New Roman"/>
                <w:color w:val="000000"/>
                <w:sz w:val="27"/>
                <w:szCs w:val="27"/>
                <w:lang w:eastAsia="ru-RU"/>
              </w:rPr>
              <w:br/>
              <w:t>Наконец, Чехословакия была освобождена, и вторая мировая война в Европе закончилась.</w:t>
            </w:r>
          </w:p>
        </w:tc>
      </w:tr>
      <w:tr w:rsidR="008D74C5" w:rsidTr="00522242">
        <w:tc>
          <w:tcPr>
            <w:tcW w:w="4532" w:type="dxa"/>
          </w:tcPr>
          <w:p w:rsidR="008D74C5" w:rsidRDefault="008D74C5" w:rsidP="00583E4A">
            <w:pPr>
              <w:pStyle w:val="a3"/>
              <w:jc w:val="center"/>
              <w:rPr>
                <w:noProof/>
              </w:rPr>
            </w:pPr>
            <w:r>
              <w:rPr>
                <w:noProof/>
              </w:rPr>
              <w:drawing>
                <wp:inline distT="0" distB="0" distL="0" distR="0">
                  <wp:extent cx="2533650" cy="3582740"/>
                  <wp:effectExtent l="19050" t="0" r="0" b="0"/>
                  <wp:docPr id="38" name="Рисунок 38" descr="C:\Documents and Settings\Седой\Рабочий стол\Лариса Викторовна Фото\2014-04-08\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Седой\Рабочий стол\Лариса Викторовна Фото\2014-04-08\Save.JPG"/>
                          <pic:cNvPicPr>
                            <a:picLocks noChangeAspect="1" noChangeArrowheads="1"/>
                          </pic:cNvPicPr>
                        </pic:nvPicPr>
                        <pic:blipFill>
                          <a:blip r:embed="rId26" cstate="print"/>
                          <a:srcRect/>
                          <a:stretch>
                            <a:fillRect/>
                          </a:stretch>
                        </pic:blipFill>
                        <pic:spPr bwMode="auto">
                          <a:xfrm>
                            <a:off x="0" y="0"/>
                            <a:ext cx="2533650" cy="3582740"/>
                          </a:xfrm>
                          <a:prstGeom prst="rect">
                            <a:avLst/>
                          </a:prstGeom>
                          <a:noFill/>
                          <a:ln w="9525">
                            <a:noFill/>
                            <a:miter lim="800000"/>
                            <a:headEnd/>
                            <a:tailEnd/>
                          </a:ln>
                        </pic:spPr>
                      </pic:pic>
                    </a:graphicData>
                  </a:graphic>
                </wp:inline>
              </w:drawing>
            </w:r>
          </w:p>
        </w:tc>
        <w:tc>
          <w:tcPr>
            <w:tcW w:w="6456" w:type="dxa"/>
          </w:tcPr>
          <w:p w:rsidR="00522242" w:rsidRDefault="008D74C5" w:rsidP="00583E4A">
            <w:pPr>
              <w:pStyle w:val="a3"/>
              <w:jc w:val="center"/>
              <w:rPr>
                <w:color w:val="000000"/>
                <w:sz w:val="27"/>
                <w:szCs w:val="27"/>
              </w:rPr>
            </w:pPr>
            <w:r>
              <w:rPr>
                <w:noProof/>
                <w:color w:val="000000"/>
                <w:sz w:val="27"/>
                <w:szCs w:val="27"/>
              </w:rPr>
              <w:drawing>
                <wp:inline distT="0" distB="0" distL="0" distR="0">
                  <wp:extent cx="2305050" cy="3223468"/>
                  <wp:effectExtent l="19050" t="0" r="0" b="0"/>
                  <wp:docPr id="25" name="Рисунок 37" descr="C:\Documents and Settings\Седой\Рабочий стол\Лариса Викторовна Фото\2014-04-08\Sav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Седой\Рабочий стол\Лариса Викторовна Фото\2014-04-08\Save0003.JPG"/>
                          <pic:cNvPicPr>
                            <a:picLocks noChangeAspect="1" noChangeArrowheads="1"/>
                          </pic:cNvPicPr>
                        </pic:nvPicPr>
                        <pic:blipFill>
                          <a:blip r:embed="rId27" cstate="print"/>
                          <a:srcRect/>
                          <a:stretch>
                            <a:fillRect/>
                          </a:stretch>
                        </pic:blipFill>
                        <pic:spPr bwMode="auto">
                          <a:xfrm>
                            <a:off x="0" y="0"/>
                            <a:ext cx="2305050" cy="3223468"/>
                          </a:xfrm>
                          <a:prstGeom prst="rect">
                            <a:avLst/>
                          </a:prstGeom>
                          <a:noFill/>
                          <a:ln w="9525">
                            <a:noFill/>
                            <a:miter lim="800000"/>
                            <a:headEnd/>
                            <a:tailEnd/>
                          </a:ln>
                        </pic:spPr>
                      </pic:pic>
                    </a:graphicData>
                  </a:graphic>
                </wp:inline>
              </w:drawing>
            </w:r>
            <w:r w:rsidR="00522242">
              <w:rPr>
                <w:color w:val="000000"/>
                <w:sz w:val="27"/>
                <w:szCs w:val="27"/>
              </w:rPr>
              <w:t xml:space="preserve"> </w:t>
            </w:r>
          </w:p>
          <w:p w:rsidR="008D74C5" w:rsidRDefault="008D74C5" w:rsidP="00583E4A">
            <w:pPr>
              <w:pStyle w:val="a3"/>
              <w:jc w:val="center"/>
              <w:rPr>
                <w:noProof/>
                <w:color w:val="000000"/>
                <w:sz w:val="27"/>
                <w:szCs w:val="27"/>
              </w:rPr>
            </w:pPr>
          </w:p>
        </w:tc>
      </w:tr>
      <w:tr w:rsidR="00522242" w:rsidTr="008B1AEC">
        <w:tc>
          <w:tcPr>
            <w:tcW w:w="10988" w:type="dxa"/>
            <w:gridSpan w:val="2"/>
          </w:tcPr>
          <w:p w:rsidR="00522242" w:rsidRDefault="00522242" w:rsidP="00583E4A">
            <w:pPr>
              <w:pStyle w:val="a3"/>
              <w:jc w:val="center"/>
              <w:rPr>
                <w:noProof/>
                <w:color w:val="000000"/>
                <w:sz w:val="27"/>
                <w:szCs w:val="27"/>
              </w:rPr>
            </w:pPr>
            <w:r>
              <w:rPr>
                <w:color w:val="000000"/>
                <w:sz w:val="27"/>
                <w:szCs w:val="27"/>
              </w:rPr>
              <w:t xml:space="preserve">Чехословакия, </w:t>
            </w:r>
            <w:proofErr w:type="gramStart"/>
            <w:r>
              <w:rPr>
                <w:color w:val="000000"/>
                <w:sz w:val="27"/>
                <w:szCs w:val="27"/>
              </w:rPr>
              <w:t>г</w:t>
            </w:r>
            <w:proofErr w:type="gramEnd"/>
            <w:r>
              <w:rPr>
                <w:color w:val="000000"/>
                <w:sz w:val="27"/>
                <w:szCs w:val="27"/>
              </w:rPr>
              <w:t xml:space="preserve">. </w:t>
            </w:r>
            <w:proofErr w:type="spellStart"/>
            <w:r>
              <w:rPr>
                <w:color w:val="000000"/>
                <w:sz w:val="27"/>
                <w:szCs w:val="27"/>
              </w:rPr>
              <w:t>Бенишель</w:t>
            </w:r>
            <w:proofErr w:type="spellEnd"/>
            <w:r>
              <w:rPr>
                <w:color w:val="000000"/>
                <w:sz w:val="27"/>
                <w:szCs w:val="27"/>
              </w:rPr>
              <w:t>, местечко Тунец 25 мая 1945 г</w:t>
            </w:r>
          </w:p>
        </w:tc>
      </w:tr>
    </w:tbl>
    <w:p w:rsidR="00C1272A" w:rsidRDefault="00C1272A" w:rsidP="00A31EFF">
      <w:pPr>
        <w:pStyle w:val="a3"/>
        <w:ind w:firstLine="708"/>
        <w:rPr>
          <w:color w:val="000000"/>
          <w:sz w:val="27"/>
          <w:szCs w:val="27"/>
        </w:rPr>
      </w:pPr>
      <w:r>
        <w:rPr>
          <w:color w:val="000000"/>
          <w:sz w:val="27"/>
          <w:szCs w:val="27"/>
        </w:rPr>
        <w:lastRenderedPageBreak/>
        <w:t>В июле 1945 года корпус перебрасывается в Монгольскую Народную Республику (</w:t>
      </w:r>
      <w:hyperlink r:id="rId28" w:tgtFrame="frame" w:history="1">
        <w:r>
          <w:rPr>
            <w:rStyle w:val="a6"/>
            <w:sz w:val="27"/>
            <w:szCs w:val="27"/>
          </w:rPr>
          <w:t>схема 10</w:t>
        </w:r>
      </w:hyperlink>
      <w:r>
        <w:rPr>
          <w:color w:val="000000"/>
          <w:sz w:val="27"/>
          <w:szCs w:val="27"/>
        </w:rPr>
        <w:t xml:space="preserve">) и в августе участвует в </w:t>
      </w:r>
      <w:proofErr w:type="spellStart"/>
      <w:r>
        <w:rPr>
          <w:color w:val="000000"/>
          <w:sz w:val="27"/>
          <w:szCs w:val="27"/>
        </w:rPr>
        <w:t>Хингано-Мукденской</w:t>
      </w:r>
      <w:proofErr w:type="spellEnd"/>
      <w:r>
        <w:rPr>
          <w:color w:val="000000"/>
          <w:sz w:val="27"/>
          <w:szCs w:val="27"/>
        </w:rPr>
        <w:t xml:space="preserve"> операции (</w:t>
      </w:r>
      <w:hyperlink r:id="rId29" w:tgtFrame="frame" w:history="1">
        <w:r>
          <w:rPr>
            <w:rStyle w:val="a6"/>
            <w:sz w:val="27"/>
            <w:szCs w:val="27"/>
          </w:rPr>
          <w:t>схема 11</w:t>
        </w:r>
      </w:hyperlink>
      <w:r>
        <w:rPr>
          <w:color w:val="000000"/>
          <w:sz w:val="27"/>
          <w:szCs w:val="27"/>
        </w:rPr>
        <w:t xml:space="preserve">). Преодолев 1000 километровый путь по пустыни Гоби, через хребет Большого Хингана и затопленные рисовые поля Маньчжурии, разгромив отборные части японской </w:t>
      </w:r>
      <w:proofErr w:type="spellStart"/>
      <w:r>
        <w:rPr>
          <w:color w:val="000000"/>
          <w:sz w:val="27"/>
          <w:szCs w:val="27"/>
        </w:rPr>
        <w:t>Квантунской</w:t>
      </w:r>
      <w:proofErr w:type="spellEnd"/>
      <w:r>
        <w:rPr>
          <w:color w:val="000000"/>
          <w:sz w:val="27"/>
          <w:szCs w:val="27"/>
        </w:rPr>
        <w:t xml:space="preserve"> армии, корпус закончил свой боевой путь 2 сентября у Порт-Артура - города русской славы.</w:t>
      </w:r>
    </w:p>
    <w:tbl>
      <w:tblPr>
        <w:tblStyle w:val="a7"/>
        <w:tblW w:w="0" w:type="auto"/>
        <w:tblLook w:val="04A0"/>
      </w:tblPr>
      <w:tblGrid>
        <w:gridCol w:w="4370"/>
        <w:gridCol w:w="6618"/>
      </w:tblGrid>
      <w:tr w:rsidR="00583E4A" w:rsidTr="00583E4A">
        <w:tc>
          <w:tcPr>
            <w:tcW w:w="5494" w:type="dxa"/>
          </w:tcPr>
          <w:p w:rsidR="00583E4A" w:rsidRDefault="00583E4A" w:rsidP="00573277">
            <w:pPr>
              <w:pStyle w:val="a3"/>
              <w:jc w:val="center"/>
              <w:rPr>
                <w:color w:val="000000"/>
                <w:sz w:val="27"/>
                <w:szCs w:val="27"/>
              </w:rPr>
            </w:pPr>
            <w:r>
              <w:rPr>
                <w:noProof/>
              </w:rPr>
              <w:drawing>
                <wp:inline distT="0" distB="0" distL="0" distR="0">
                  <wp:extent cx="2657475" cy="3770191"/>
                  <wp:effectExtent l="19050" t="0" r="9525" b="0"/>
                  <wp:docPr id="18" name="Рисунок 29" descr="http://7mehkorpus.odessa.ua/put/shem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7mehkorpus.odessa.ua/put/shema_10.jpg"/>
                          <pic:cNvPicPr>
                            <a:picLocks noChangeAspect="1" noChangeArrowheads="1"/>
                          </pic:cNvPicPr>
                        </pic:nvPicPr>
                        <pic:blipFill>
                          <a:blip r:embed="rId30" cstate="print"/>
                          <a:srcRect/>
                          <a:stretch>
                            <a:fillRect/>
                          </a:stretch>
                        </pic:blipFill>
                        <pic:spPr bwMode="auto">
                          <a:xfrm>
                            <a:off x="0" y="0"/>
                            <a:ext cx="2657037" cy="3769570"/>
                          </a:xfrm>
                          <a:prstGeom prst="rect">
                            <a:avLst/>
                          </a:prstGeom>
                          <a:noFill/>
                          <a:ln w="9525">
                            <a:noFill/>
                            <a:miter lim="800000"/>
                            <a:headEnd/>
                            <a:tailEnd/>
                          </a:ln>
                        </pic:spPr>
                      </pic:pic>
                    </a:graphicData>
                  </a:graphic>
                </wp:inline>
              </w:drawing>
            </w:r>
          </w:p>
        </w:tc>
        <w:tc>
          <w:tcPr>
            <w:tcW w:w="5494" w:type="dxa"/>
          </w:tcPr>
          <w:p w:rsidR="00583E4A" w:rsidRDefault="00583E4A" w:rsidP="00573277">
            <w:pPr>
              <w:pStyle w:val="a3"/>
              <w:jc w:val="center"/>
              <w:rPr>
                <w:color w:val="000000"/>
                <w:sz w:val="27"/>
                <w:szCs w:val="27"/>
              </w:rPr>
            </w:pPr>
            <w:r>
              <w:rPr>
                <w:noProof/>
              </w:rPr>
              <w:drawing>
                <wp:inline distT="0" distB="0" distL="0" distR="0">
                  <wp:extent cx="2590800" cy="3724780"/>
                  <wp:effectExtent l="19050" t="0" r="0" b="0"/>
                  <wp:docPr id="22" name="Рисунок 32" descr="http://7mehkorpus.odessa.ua/put/shem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7mehkorpus.odessa.ua/put/shema_11.jpg"/>
                          <pic:cNvPicPr>
                            <a:picLocks noChangeAspect="1" noChangeArrowheads="1"/>
                          </pic:cNvPicPr>
                        </pic:nvPicPr>
                        <pic:blipFill>
                          <a:blip r:embed="rId31" cstate="print"/>
                          <a:srcRect/>
                          <a:stretch>
                            <a:fillRect/>
                          </a:stretch>
                        </pic:blipFill>
                        <pic:spPr bwMode="auto">
                          <a:xfrm>
                            <a:off x="0" y="0"/>
                            <a:ext cx="2593697" cy="3728944"/>
                          </a:xfrm>
                          <a:prstGeom prst="rect">
                            <a:avLst/>
                          </a:prstGeom>
                          <a:noFill/>
                          <a:ln w="9525">
                            <a:noFill/>
                            <a:miter lim="800000"/>
                            <a:headEnd/>
                            <a:tailEnd/>
                          </a:ln>
                        </pic:spPr>
                      </pic:pic>
                    </a:graphicData>
                  </a:graphic>
                </wp:inline>
              </w:drawing>
            </w:r>
          </w:p>
        </w:tc>
      </w:tr>
      <w:tr w:rsidR="00573277" w:rsidTr="00985036">
        <w:trPr>
          <w:trHeight w:val="575"/>
        </w:trPr>
        <w:tc>
          <w:tcPr>
            <w:tcW w:w="5494" w:type="dxa"/>
          </w:tcPr>
          <w:p w:rsidR="00573277" w:rsidRDefault="00573277" w:rsidP="00573277">
            <w:pPr>
              <w:pStyle w:val="a3"/>
              <w:jc w:val="center"/>
              <w:rPr>
                <w:noProof/>
              </w:rPr>
            </w:pPr>
          </w:p>
        </w:tc>
        <w:tc>
          <w:tcPr>
            <w:tcW w:w="5494" w:type="dxa"/>
          </w:tcPr>
          <w:p w:rsidR="00573277" w:rsidRDefault="00573277" w:rsidP="00573277">
            <w:pPr>
              <w:pStyle w:val="a3"/>
              <w:jc w:val="center"/>
              <w:rPr>
                <w:noProof/>
              </w:rPr>
            </w:pPr>
          </w:p>
        </w:tc>
      </w:tr>
      <w:tr w:rsidR="00573277" w:rsidTr="00583E4A">
        <w:tc>
          <w:tcPr>
            <w:tcW w:w="5494" w:type="dxa"/>
          </w:tcPr>
          <w:p w:rsidR="00573277" w:rsidRDefault="00573277" w:rsidP="00573277">
            <w:pPr>
              <w:pStyle w:val="a3"/>
              <w:jc w:val="center"/>
              <w:rPr>
                <w:noProof/>
              </w:rPr>
            </w:pPr>
            <w:r>
              <w:rPr>
                <w:noProof/>
              </w:rPr>
              <w:drawing>
                <wp:inline distT="0" distB="0" distL="0" distR="0">
                  <wp:extent cx="2181225" cy="3328640"/>
                  <wp:effectExtent l="19050" t="0" r="9525" b="0"/>
                  <wp:docPr id="40" name="Рисунок 40" descr="C:\Documents and Settings\Седой\Рабочий стол\Лариса Викторовна Фото\2014-04-08\Sav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Седой\Рабочий стол\Лариса Викторовна Фото\2014-04-08\Save0006.JPG"/>
                          <pic:cNvPicPr>
                            <a:picLocks noChangeAspect="1" noChangeArrowheads="1"/>
                          </pic:cNvPicPr>
                        </pic:nvPicPr>
                        <pic:blipFill>
                          <a:blip r:embed="rId32" cstate="print"/>
                          <a:srcRect/>
                          <a:stretch>
                            <a:fillRect/>
                          </a:stretch>
                        </pic:blipFill>
                        <pic:spPr bwMode="auto">
                          <a:xfrm>
                            <a:off x="0" y="0"/>
                            <a:ext cx="2181225" cy="3328640"/>
                          </a:xfrm>
                          <a:prstGeom prst="rect">
                            <a:avLst/>
                          </a:prstGeom>
                          <a:noFill/>
                          <a:ln w="9525">
                            <a:noFill/>
                            <a:miter lim="800000"/>
                            <a:headEnd/>
                            <a:tailEnd/>
                          </a:ln>
                        </pic:spPr>
                      </pic:pic>
                    </a:graphicData>
                  </a:graphic>
                </wp:inline>
              </w:drawing>
            </w:r>
          </w:p>
          <w:p w:rsidR="00386A4F" w:rsidRDefault="00522242" w:rsidP="004E7055">
            <w:pPr>
              <w:rPr>
                <w:noProof/>
              </w:rPr>
            </w:pPr>
            <w:r>
              <w:rPr>
                <w:noProof/>
              </w:rPr>
              <w:t>Отгремела война. г. Дальний</w:t>
            </w:r>
            <w:r w:rsidR="00386A4F">
              <w:rPr>
                <w:noProof/>
              </w:rPr>
              <w:t>.</w:t>
            </w:r>
          </w:p>
          <w:p w:rsidR="00522242" w:rsidRDefault="00522242" w:rsidP="004E7055">
            <w:pPr>
              <w:rPr>
                <w:noProof/>
              </w:rPr>
            </w:pPr>
            <w:r>
              <w:rPr>
                <w:noProof/>
              </w:rPr>
              <w:t xml:space="preserve"> </w:t>
            </w:r>
            <w:r w:rsidR="00386A4F">
              <w:rPr>
                <w:noProof/>
              </w:rPr>
              <w:t>С</w:t>
            </w:r>
            <w:r>
              <w:rPr>
                <w:noProof/>
              </w:rPr>
              <w:t>нимок сделан из окна музея церкви, 1945г.</w:t>
            </w:r>
          </w:p>
        </w:tc>
        <w:tc>
          <w:tcPr>
            <w:tcW w:w="5494" w:type="dxa"/>
          </w:tcPr>
          <w:p w:rsidR="00573277" w:rsidRDefault="00573277" w:rsidP="00C1272A">
            <w:pPr>
              <w:pStyle w:val="a3"/>
              <w:rPr>
                <w:noProof/>
              </w:rPr>
            </w:pPr>
            <w:r>
              <w:rPr>
                <w:noProof/>
              </w:rPr>
              <w:drawing>
                <wp:inline distT="0" distB="0" distL="0" distR="0">
                  <wp:extent cx="4120580" cy="2695575"/>
                  <wp:effectExtent l="19050" t="0" r="0" b="0"/>
                  <wp:docPr id="41" name="Рисунок 41" descr="C:\Documents and Settings\Седой\Рабочий стол\Лариса Викторовна Фото\2014-04-08\Sav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Седой\Рабочий стол\Лариса Викторовна Фото\2014-04-08\Save0002.JPG"/>
                          <pic:cNvPicPr>
                            <a:picLocks noChangeAspect="1" noChangeArrowheads="1"/>
                          </pic:cNvPicPr>
                        </pic:nvPicPr>
                        <pic:blipFill>
                          <a:blip r:embed="rId33" cstate="print"/>
                          <a:srcRect/>
                          <a:stretch>
                            <a:fillRect/>
                          </a:stretch>
                        </pic:blipFill>
                        <pic:spPr bwMode="auto">
                          <a:xfrm>
                            <a:off x="0" y="0"/>
                            <a:ext cx="4122258" cy="2696672"/>
                          </a:xfrm>
                          <a:prstGeom prst="rect">
                            <a:avLst/>
                          </a:prstGeom>
                          <a:noFill/>
                          <a:ln w="9525">
                            <a:noFill/>
                            <a:miter lim="800000"/>
                            <a:headEnd/>
                            <a:tailEnd/>
                          </a:ln>
                        </pic:spPr>
                      </pic:pic>
                    </a:graphicData>
                  </a:graphic>
                </wp:inline>
              </w:drawing>
            </w:r>
          </w:p>
          <w:p w:rsidR="00573277" w:rsidRPr="00573277" w:rsidRDefault="00573277" w:rsidP="00573277">
            <w:pPr>
              <w:rPr>
                <w:lang w:eastAsia="ru-RU"/>
              </w:rPr>
            </w:pPr>
          </w:p>
          <w:p w:rsidR="00573277" w:rsidRDefault="00573277" w:rsidP="00573277">
            <w:pPr>
              <w:rPr>
                <w:lang w:eastAsia="ru-RU"/>
              </w:rPr>
            </w:pPr>
          </w:p>
          <w:p w:rsidR="00573277" w:rsidRDefault="00573277" w:rsidP="00573277">
            <w:pPr>
              <w:rPr>
                <w:lang w:eastAsia="ru-RU"/>
              </w:rPr>
            </w:pPr>
          </w:p>
          <w:p w:rsidR="00573277" w:rsidRDefault="00573277" w:rsidP="00573277">
            <w:pPr>
              <w:jc w:val="right"/>
              <w:rPr>
                <w:lang w:eastAsia="ru-RU"/>
              </w:rPr>
            </w:pPr>
          </w:p>
          <w:p w:rsidR="00573277" w:rsidRPr="00573277" w:rsidRDefault="00573277" w:rsidP="00573277">
            <w:pPr>
              <w:jc w:val="right"/>
              <w:rPr>
                <w:lang w:eastAsia="ru-RU"/>
              </w:rPr>
            </w:pPr>
            <w:r>
              <w:rPr>
                <w:lang w:eastAsia="ru-RU"/>
              </w:rPr>
              <w:t>Китай, осень 1945 г.</w:t>
            </w:r>
          </w:p>
        </w:tc>
      </w:tr>
    </w:tbl>
    <w:p w:rsidR="00C1272A" w:rsidRDefault="00F3743F" w:rsidP="00F3743F">
      <w:pPr>
        <w:spacing w:after="0" w:line="240" w:lineRule="auto"/>
        <w:rPr>
          <w:rFonts w:ascii="Helvetica" w:hAnsi="Helvetica" w:cs="Helvetica"/>
          <w:color w:val="282828"/>
          <w:sz w:val="21"/>
          <w:szCs w:val="21"/>
          <w:shd w:val="clear" w:color="auto" w:fill="FFFFFF"/>
        </w:rPr>
      </w:pPr>
      <w:r w:rsidRPr="00F3743F">
        <w:rPr>
          <w:rFonts w:ascii="Helvetica" w:hAnsi="Helvetica" w:cs="Helvetica"/>
          <w:color w:val="282828"/>
          <w:sz w:val="21"/>
          <w:szCs w:val="21"/>
          <w:shd w:val="clear" w:color="auto" w:fill="FFFFFF"/>
        </w:rPr>
        <w:t>  </w:t>
      </w:r>
    </w:p>
    <w:p w:rsidR="00E55FD4" w:rsidRDefault="00F3743F" w:rsidP="00583E4A">
      <w:pPr>
        <w:spacing w:after="0" w:line="240" w:lineRule="auto"/>
        <w:rPr>
          <w:rFonts w:ascii="Helvetica" w:hAnsi="Helvetica" w:cs="Helvetica"/>
          <w:b/>
          <w:color w:val="282828"/>
          <w:sz w:val="21"/>
          <w:szCs w:val="21"/>
          <w:shd w:val="clear" w:color="auto" w:fill="FFFFFF"/>
        </w:rPr>
      </w:pPr>
      <w:r w:rsidRPr="00F3743F">
        <w:rPr>
          <w:rFonts w:ascii="Helvetica" w:hAnsi="Helvetica" w:cs="Helvetica"/>
          <w:color w:val="282828"/>
          <w:sz w:val="21"/>
          <w:szCs w:val="21"/>
          <w:shd w:val="clear" w:color="auto" w:fill="FFFFFF"/>
        </w:rPr>
        <w:t xml:space="preserve"> </w:t>
      </w:r>
      <w:r>
        <w:rPr>
          <w:rFonts w:ascii="Helvetica" w:hAnsi="Helvetica" w:cs="Helvetica"/>
          <w:b/>
          <w:color w:val="282828"/>
          <w:sz w:val="21"/>
          <w:szCs w:val="21"/>
          <w:shd w:val="clear" w:color="auto" w:fill="FFFFFF"/>
        </w:rPr>
        <w:t xml:space="preserve">Окончил войну в </w:t>
      </w:r>
      <w:r w:rsidR="00E55FD4">
        <w:rPr>
          <w:rFonts w:ascii="Helvetica" w:hAnsi="Helvetica" w:cs="Helvetica"/>
          <w:b/>
          <w:color w:val="282828"/>
          <w:sz w:val="21"/>
          <w:szCs w:val="21"/>
          <w:shd w:val="clear" w:color="auto" w:fill="FFFFFF"/>
        </w:rPr>
        <w:t>Воинско</w:t>
      </w:r>
      <w:r>
        <w:rPr>
          <w:rFonts w:ascii="Helvetica" w:hAnsi="Helvetica" w:cs="Helvetica"/>
          <w:b/>
          <w:color w:val="282828"/>
          <w:sz w:val="21"/>
          <w:szCs w:val="21"/>
          <w:shd w:val="clear" w:color="auto" w:fill="FFFFFF"/>
        </w:rPr>
        <w:t>м</w:t>
      </w:r>
      <w:r w:rsidR="00E55FD4">
        <w:rPr>
          <w:rFonts w:ascii="Helvetica" w:hAnsi="Helvetica" w:cs="Helvetica"/>
          <w:b/>
          <w:color w:val="282828"/>
          <w:sz w:val="21"/>
          <w:szCs w:val="21"/>
          <w:shd w:val="clear" w:color="auto" w:fill="FFFFFF"/>
        </w:rPr>
        <w:t xml:space="preserve"> звани</w:t>
      </w:r>
      <w:r>
        <w:rPr>
          <w:rFonts w:ascii="Helvetica" w:hAnsi="Helvetica" w:cs="Helvetica"/>
          <w:b/>
          <w:color w:val="282828"/>
          <w:sz w:val="21"/>
          <w:szCs w:val="21"/>
          <w:shd w:val="clear" w:color="auto" w:fill="FFFFFF"/>
        </w:rPr>
        <w:t>и</w:t>
      </w:r>
      <w:r w:rsidR="00E55FD4">
        <w:rPr>
          <w:rFonts w:ascii="Helvetica" w:hAnsi="Helvetica" w:cs="Helvetica"/>
          <w:b/>
          <w:color w:val="282828"/>
          <w:sz w:val="21"/>
          <w:szCs w:val="21"/>
          <w:shd w:val="clear" w:color="auto" w:fill="FFFFFF"/>
        </w:rPr>
        <w:t xml:space="preserve">: подполковник. </w:t>
      </w:r>
    </w:p>
    <w:p w:rsidR="00A31EFF" w:rsidRDefault="00A31EFF" w:rsidP="00583E4A">
      <w:pPr>
        <w:spacing w:after="0" w:line="240" w:lineRule="auto"/>
        <w:rPr>
          <w:rFonts w:ascii="Helvetica" w:hAnsi="Helvetica" w:cs="Helvetica"/>
          <w:b/>
          <w:color w:val="282828"/>
          <w:sz w:val="21"/>
          <w:szCs w:val="21"/>
          <w:shd w:val="clear" w:color="auto" w:fill="FFFFFF"/>
        </w:rPr>
      </w:pPr>
    </w:p>
    <w:p w:rsidR="00522242" w:rsidRDefault="00522242" w:rsidP="00522242">
      <w:pPr>
        <w:spacing w:after="0" w:line="240" w:lineRule="auto"/>
        <w:jc w:val="center"/>
        <w:rPr>
          <w:rFonts w:ascii="Helvetica" w:hAnsi="Helvetica" w:cs="Helvetica"/>
          <w:b/>
          <w:i/>
          <w:color w:val="282828"/>
          <w:sz w:val="32"/>
          <w:szCs w:val="32"/>
          <w:shd w:val="clear" w:color="auto" w:fill="FFFFFF"/>
        </w:rPr>
      </w:pPr>
      <w:r w:rsidRPr="00522242">
        <w:rPr>
          <w:rFonts w:ascii="Helvetica" w:hAnsi="Helvetica" w:cs="Helvetica"/>
          <w:b/>
          <w:i/>
          <w:color w:val="282828"/>
          <w:sz w:val="32"/>
          <w:szCs w:val="32"/>
          <w:shd w:val="clear" w:color="auto" w:fill="FFFFFF"/>
        </w:rPr>
        <w:lastRenderedPageBreak/>
        <w:t>Награды</w:t>
      </w:r>
    </w:p>
    <w:tbl>
      <w:tblPr>
        <w:tblStyle w:val="a7"/>
        <w:tblW w:w="0" w:type="auto"/>
        <w:tblLayout w:type="fixed"/>
        <w:tblLook w:val="04A0"/>
      </w:tblPr>
      <w:tblGrid>
        <w:gridCol w:w="2093"/>
        <w:gridCol w:w="2774"/>
        <w:gridCol w:w="2149"/>
        <w:gridCol w:w="3972"/>
      </w:tblGrid>
      <w:tr w:rsidR="00522242" w:rsidTr="007B7BDD">
        <w:tc>
          <w:tcPr>
            <w:tcW w:w="2093" w:type="dxa"/>
          </w:tcPr>
          <w:p w:rsidR="00522242" w:rsidRDefault="00522242" w:rsidP="00522242">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Орден Красного знамени</w:t>
            </w:r>
            <w:r w:rsidRPr="00FE6595">
              <w:rPr>
                <w:rFonts w:ascii="Arial" w:eastAsia="Times New Roman" w:hAnsi="Arial" w:cs="Arial"/>
                <w:b/>
                <w:bCs/>
                <w:color w:val="505050"/>
                <w:sz w:val="17"/>
                <w:szCs w:val="17"/>
                <w:lang w:eastAsia="ru-RU"/>
              </w:rPr>
              <w:t xml:space="preserve"> </w:t>
            </w:r>
            <w:r w:rsidRPr="00522242">
              <w:rPr>
                <w:rFonts w:ascii="Tahoma" w:eastAsia="Times New Roman" w:hAnsi="Tahoma" w:cs="Tahoma"/>
                <w:b/>
                <w:color w:val="FF0000"/>
                <w:sz w:val="27"/>
                <w:szCs w:val="27"/>
                <w:lang w:eastAsia="ru-RU"/>
              </w:rPr>
              <w:t>СССР</w:t>
            </w:r>
          </w:p>
          <w:p w:rsidR="00522242" w:rsidRDefault="00522242" w:rsidP="00522242">
            <w:pPr>
              <w:jc w:val="center"/>
              <w:rPr>
                <w:rFonts w:ascii="Helvetica" w:hAnsi="Helvetica" w:cs="Helvetica"/>
                <w:b/>
                <w:i/>
                <w:color w:val="282828"/>
                <w:sz w:val="32"/>
                <w:szCs w:val="32"/>
                <w:shd w:val="clear" w:color="auto" w:fill="FFFFFF"/>
              </w:rPr>
            </w:pPr>
          </w:p>
        </w:tc>
        <w:tc>
          <w:tcPr>
            <w:tcW w:w="2774" w:type="dxa"/>
          </w:tcPr>
          <w:p w:rsidR="00522242" w:rsidRDefault="00522242" w:rsidP="00522242">
            <w:pPr>
              <w:jc w:val="center"/>
              <w:rPr>
                <w:rFonts w:ascii="Helvetica" w:hAnsi="Helvetica" w:cs="Helvetica"/>
                <w:b/>
                <w:i/>
                <w:color w:val="282828"/>
                <w:sz w:val="32"/>
                <w:szCs w:val="32"/>
                <w:shd w:val="clear" w:color="auto" w:fill="FFFFFF"/>
              </w:rPr>
            </w:pPr>
            <w:r>
              <w:rPr>
                <w:rFonts w:ascii="Times New Roman" w:eastAsia="Times New Roman" w:hAnsi="Times New Roman" w:cs="Times New Roman"/>
                <w:noProof/>
                <w:sz w:val="24"/>
                <w:szCs w:val="24"/>
                <w:lang w:eastAsia="ru-RU"/>
              </w:rPr>
              <w:drawing>
                <wp:inline distT="0" distB="0" distL="0" distR="0">
                  <wp:extent cx="1209675" cy="2257425"/>
                  <wp:effectExtent l="19050" t="0" r="9525" b="0"/>
                  <wp:docPr id="45" name="Рисунок 15" descr="http://onagradah.ru/wp-content/images/db001/pic_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nagradah.ru/wp-content/images/db001/pic_119.png"/>
                          <pic:cNvPicPr>
                            <a:picLocks noChangeAspect="1" noChangeArrowheads="1"/>
                          </pic:cNvPicPr>
                        </pic:nvPicPr>
                        <pic:blipFill>
                          <a:blip r:embed="rId34" cstate="print"/>
                          <a:srcRect/>
                          <a:stretch>
                            <a:fillRect/>
                          </a:stretch>
                        </pic:blipFill>
                        <pic:spPr bwMode="auto">
                          <a:xfrm>
                            <a:off x="0" y="0"/>
                            <a:ext cx="1209675" cy="2257425"/>
                          </a:xfrm>
                          <a:prstGeom prst="rect">
                            <a:avLst/>
                          </a:prstGeom>
                          <a:noFill/>
                          <a:ln w="9525">
                            <a:noFill/>
                            <a:miter lim="800000"/>
                            <a:headEnd/>
                            <a:tailEnd/>
                          </a:ln>
                        </pic:spPr>
                      </pic:pic>
                    </a:graphicData>
                  </a:graphic>
                </wp:inline>
              </w:drawing>
            </w:r>
          </w:p>
        </w:tc>
        <w:tc>
          <w:tcPr>
            <w:tcW w:w="2149" w:type="dxa"/>
          </w:tcPr>
          <w:p w:rsidR="00522242" w:rsidRDefault="00522242" w:rsidP="00522242">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Три ордена Отечественной войны II степени</w:t>
            </w:r>
          </w:p>
          <w:p w:rsidR="00522242" w:rsidRDefault="00522242" w:rsidP="00522242">
            <w:pPr>
              <w:jc w:val="center"/>
              <w:rPr>
                <w:rFonts w:ascii="Helvetica" w:hAnsi="Helvetica" w:cs="Helvetica"/>
                <w:b/>
                <w:i/>
                <w:color w:val="282828"/>
                <w:sz w:val="32"/>
                <w:szCs w:val="32"/>
                <w:shd w:val="clear" w:color="auto" w:fill="FFFFFF"/>
              </w:rPr>
            </w:pPr>
          </w:p>
        </w:tc>
        <w:tc>
          <w:tcPr>
            <w:tcW w:w="3972" w:type="dxa"/>
          </w:tcPr>
          <w:p w:rsidR="00522242" w:rsidRDefault="00522242" w:rsidP="00522242">
            <w:pPr>
              <w:jc w:val="center"/>
              <w:rPr>
                <w:rFonts w:ascii="Helvetica" w:hAnsi="Helvetica" w:cs="Helvetica"/>
                <w:b/>
                <w:i/>
                <w:color w:val="282828"/>
                <w:sz w:val="32"/>
                <w:szCs w:val="32"/>
                <w:shd w:val="clear" w:color="auto" w:fill="FFFFFF"/>
              </w:rPr>
            </w:pPr>
            <w:r>
              <w:rPr>
                <w:rFonts w:ascii="Arial" w:hAnsi="Arial" w:cs="Arial"/>
                <w:b/>
                <w:bCs/>
                <w:noProof/>
                <w:color w:val="505050"/>
                <w:sz w:val="18"/>
                <w:szCs w:val="18"/>
                <w:lang w:eastAsia="ru-RU"/>
              </w:rPr>
              <w:drawing>
                <wp:inline distT="0" distB="0" distL="0" distR="0">
                  <wp:extent cx="2617759" cy="1304925"/>
                  <wp:effectExtent l="19050" t="0" r="0" b="0"/>
                  <wp:docPr id="46" name="Рисунок 21" descr="http://onagradah.ru/wp-content/images/db001/pic_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nagradah.ru/wp-content/images/db001/pic_214.png"/>
                          <pic:cNvPicPr>
                            <a:picLocks noChangeAspect="1" noChangeArrowheads="1"/>
                          </pic:cNvPicPr>
                        </pic:nvPicPr>
                        <pic:blipFill>
                          <a:blip r:embed="rId35" cstate="print"/>
                          <a:srcRect/>
                          <a:stretch>
                            <a:fillRect/>
                          </a:stretch>
                        </pic:blipFill>
                        <pic:spPr bwMode="auto">
                          <a:xfrm>
                            <a:off x="0" y="0"/>
                            <a:ext cx="2617759" cy="1304925"/>
                          </a:xfrm>
                          <a:prstGeom prst="rect">
                            <a:avLst/>
                          </a:prstGeom>
                          <a:noFill/>
                          <a:ln w="9525">
                            <a:noFill/>
                            <a:miter lim="800000"/>
                            <a:headEnd/>
                            <a:tailEnd/>
                          </a:ln>
                        </pic:spPr>
                      </pic:pic>
                    </a:graphicData>
                  </a:graphic>
                </wp:inline>
              </w:drawing>
            </w:r>
          </w:p>
        </w:tc>
      </w:tr>
      <w:tr w:rsidR="00522242" w:rsidTr="007B7BDD">
        <w:tc>
          <w:tcPr>
            <w:tcW w:w="2093" w:type="dxa"/>
          </w:tcPr>
          <w:p w:rsidR="00522242" w:rsidRDefault="00522242" w:rsidP="00522242">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Два ордена Красной звезды</w:t>
            </w:r>
          </w:p>
          <w:p w:rsidR="00522242" w:rsidRDefault="00522242" w:rsidP="00522242">
            <w:pPr>
              <w:shd w:val="clear" w:color="auto" w:fill="FFFFFF"/>
              <w:spacing w:after="315" w:line="312" w:lineRule="atLeast"/>
              <w:rPr>
                <w:rFonts w:ascii="Tahoma" w:eastAsia="Times New Roman" w:hAnsi="Tahoma" w:cs="Tahoma"/>
                <w:b/>
                <w:color w:val="FF0000"/>
                <w:sz w:val="27"/>
                <w:szCs w:val="27"/>
                <w:lang w:eastAsia="ru-RU"/>
              </w:rPr>
            </w:pPr>
          </w:p>
        </w:tc>
        <w:tc>
          <w:tcPr>
            <w:tcW w:w="2774" w:type="dxa"/>
          </w:tcPr>
          <w:p w:rsidR="00522242" w:rsidRDefault="00522242" w:rsidP="00522242">
            <w:pPr>
              <w:jc w:val="center"/>
              <w:rPr>
                <w:rFonts w:ascii="Times New Roman" w:eastAsia="Times New Roman" w:hAnsi="Times New Roman" w:cs="Times New Roman"/>
                <w:noProof/>
                <w:sz w:val="24"/>
                <w:szCs w:val="24"/>
                <w:lang w:eastAsia="ru-RU"/>
              </w:rPr>
            </w:pPr>
            <w:r>
              <w:rPr>
                <w:rFonts w:ascii="Arial" w:eastAsia="Times New Roman" w:hAnsi="Arial" w:cs="Arial"/>
                <w:b/>
                <w:bCs/>
                <w:noProof/>
                <w:color w:val="505050"/>
                <w:sz w:val="18"/>
                <w:szCs w:val="18"/>
                <w:lang w:eastAsia="ru-RU"/>
              </w:rPr>
              <w:drawing>
                <wp:inline distT="0" distB="0" distL="0" distR="0">
                  <wp:extent cx="1832729" cy="2190750"/>
                  <wp:effectExtent l="19050" t="0" r="0" b="0"/>
                  <wp:docPr id="47" name="Рисунок 17" descr="http://onagradah.ru/wp-content/images/db001/pic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nagradah.ru/wp-content/images/db001/pic_151.png"/>
                          <pic:cNvPicPr>
                            <a:picLocks noChangeAspect="1" noChangeArrowheads="1"/>
                          </pic:cNvPicPr>
                        </pic:nvPicPr>
                        <pic:blipFill>
                          <a:blip r:embed="rId36" cstate="print"/>
                          <a:srcRect/>
                          <a:stretch>
                            <a:fillRect/>
                          </a:stretch>
                        </pic:blipFill>
                        <pic:spPr bwMode="auto">
                          <a:xfrm>
                            <a:off x="0" y="0"/>
                            <a:ext cx="1832729" cy="2190750"/>
                          </a:xfrm>
                          <a:prstGeom prst="rect">
                            <a:avLst/>
                          </a:prstGeom>
                          <a:noFill/>
                          <a:ln w="9525">
                            <a:noFill/>
                            <a:miter lim="800000"/>
                            <a:headEnd/>
                            <a:tailEnd/>
                          </a:ln>
                        </pic:spPr>
                      </pic:pic>
                    </a:graphicData>
                  </a:graphic>
                </wp:inline>
              </w:drawing>
            </w:r>
          </w:p>
        </w:tc>
        <w:tc>
          <w:tcPr>
            <w:tcW w:w="2149" w:type="dxa"/>
          </w:tcPr>
          <w:p w:rsidR="00522242" w:rsidRDefault="00522242" w:rsidP="00522242">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Медаль за боевые заслуги</w:t>
            </w:r>
          </w:p>
          <w:p w:rsidR="00522242" w:rsidRDefault="00522242" w:rsidP="00522242">
            <w:pPr>
              <w:shd w:val="clear" w:color="auto" w:fill="FFFFFF"/>
              <w:spacing w:after="315" w:line="312" w:lineRule="atLeast"/>
              <w:rPr>
                <w:rFonts w:ascii="Tahoma" w:eastAsia="Times New Roman" w:hAnsi="Tahoma" w:cs="Tahoma"/>
                <w:b/>
                <w:color w:val="FF0000"/>
                <w:sz w:val="27"/>
                <w:szCs w:val="27"/>
                <w:lang w:eastAsia="ru-RU"/>
              </w:rPr>
            </w:pPr>
          </w:p>
        </w:tc>
        <w:tc>
          <w:tcPr>
            <w:tcW w:w="3972" w:type="dxa"/>
          </w:tcPr>
          <w:p w:rsidR="00522242" w:rsidRDefault="00522242" w:rsidP="00522242">
            <w:pPr>
              <w:jc w:val="center"/>
              <w:rPr>
                <w:rFonts w:ascii="Arial" w:hAnsi="Arial" w:cs="Arial"/>
                <w:b/>
                <w:bCs/>
                <w:noProof/>
                <w:color w:val="505050"/>
                <w:sz w:val="18"/>
                <w:szCs w:val="18"/>
                <w:lang w:eastAsia="ru-RU"/>
              </w:rPr>
            </w:pPr>
            <w:r>
              <w:rPr>
                <w:rFonts w:ascii="Arial" w:eastAsia="Times New Roman" w:hAnsi="Arial" w:cs="Arial"/>
                <w:b/>
                <w:bCs/>
                <w:noProof/>
                <w:color w:val="505050"/>
                <w:sz w:val="18"/>
                <w:szCs w:val="18"/>
                <w:lang w:eastAsia="ru-RU"/>
              </w:rPr>
              <w:drawing>
                <wp:inline distT="0" distB="0" distL="0" distR="0">
                  <wp:extent cx="1136861" cy="2105025"/>
                  <wp:effectExtent l="19050" t="0" r="6139" b="0"/>
                  <wp:docPr id="48" name="Рисунок 5" descr="http://onagradah.ru/wp-content/images/db001/pic_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agradah.ru/wp-content/images/db001/pic_197.png"/>
                          <pic:cNvPicPr>
                            <a:picLocks noChangeAspect="1" noChangeArrowheads="1"/>
                          </pic:cNvPicPr>
                        </pic:nvPicPr>
                        <pic:blipFill>
                          <a:blip r:embed="rId37" cstate="print"/>
                          <a:srcRect/>
                          <a:stretch>
                            <a:fillRect/>
                          </a:stretch>
                        </pic:blipFill>
                        <pic:spPr bwMode="auto">
                          <a:xfrm>
                            <a:off x="0" y="0"/>
                            <a:ext cx="1137853" cy="2106861"/>
                          </a:xfrm>
                          <a:prstGeom prst="rect">
                            <a:avLst/>
                          </a:prstGeom>
                          <a:noFill/>
                          <a:ln w="9525">
                            <a:noFill/>
                            <a:miter lim="800000"/>
                            <a:headEnd/>
                            <a:tailEnd/>
                          </a:ln>
                        </pic:spPr>
                      </pic:pic>
                    </a:graphicData>
                  </a:graphic>
                </wp:inline>
              </w:drawing>
            </w:r>
          </w:p>
        </w:tc>
      </w:tr>
      <w:tr w:rsidR="001C7693" w:rsidTr="007B7BDD">
        <w:tc>
          <w:tcPr>
            <w:tcW w:w="2093" w:type="dxa"/>
          </w:tcPr>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Медаль за оборону Сталинграда</w:t>
            </w:r>
          </w:p>
          <w:p w:rsidR="001C7693" w:rsidRDefault="001C7693" w:rsidP="00522242">
            <w:pPr>
              <w:shd w:val="clear" w:color="auto" w:fill="FFFFFF"/>
              <w:spacing w:after="315" w:line="312" w:lineRule="atLeast"/>
              <w:rPr>
                <w:rFonts w:ascii="Tahoma" w:eastAsia="Times New Roman" w:hAnsi="Tahoma" w:cs="Tahoma"/>
                <w:b/>
                <w:color w:val="FF0000"/>
                <w:sz w:val="27"/>
                <w:szCs w:val="27"/>
                <w:lang w:eastAsia="ru-RU"/>
              </w:rPr>
            </w:pPr>
          </w:p>
        </w:tc>
        <w:tc>
          <w:tcPr>
            <w:tcW w:w="2774" w:type="dxa"/>
          </w:tcPr>
          <w:p w:rsidR="001C7693" w:rsidRDefault="001C7693" w:rsidP="00522242">
            <w:pPr>
              <w:jc w:val="center"/>
              <w:rPr>
                <w:rFonts w:ascii="Arial" w:eastAsia="Times New Roman" w:hAnsi="Arial" w:cs="Arial"/>
                <w:b/>
                <w:bCs/>
                <w:noProof/>
                <w:color w:val="505050"/>
                <w:sz w:val="18"/>
                <w:szCs w:val="18"/>
                <w:lang w:eastAsia="ru-RU"/>
              </w:rPr>
            </w:pPr>
            <w:r>
              <w:rPr>
                <w:rFonts w:ascii="Arial" w:eastAsia="Times New Roman" w:hAnsi="Arial" w:cs="Arial"/>
                <w:b/>
                <w:bCs/>
                <w:noProof/>
                <w:color w:val="505050"/>
                <w:sz w:val="18"/>
                <w:szCs w:val="18"/>
                <w:lang w:eastAsia="ru-RU"/>
              </w:rPr>
              <w:drawing>
                <wp:inline distT="0" distB="0" distL="0" distR="0">
                  <wp:extent cx="1076325" cy="2053158"/>
                  <wp:effectExtent l="19050" t="0" r="9525" b="0"/>
                  <wp:docPr id="49" name="Рисунок 3" descr="http://onagradah.ru/wp-content/images/db001/pic_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agradah.ru/wp-content/images/db001/pic_273.png"/>
                          <pic:cNvPicPr>
                            <a:picLocks noChangeAspect="1" noChangeArrowheads="1"/>
                          </pic:cNvPicPr>
                        </pic:nvPicPr>
                        <pic:blipFill>
                          <a:blip r:embed="rId38" cstate="print"/>
                          <a:srcRect/>
                          <a:stretch>
                            <a:fillRect/>
                          </a:stretch>
                        </pic:blipFill>
                        <pic:spPr bwMode="auto">
                          <a:xfrm>
                            <a:off x="0" y="0"/>
                            <a:ext cx="1076325" cy="2053158"/>
                          </a:xfrm>
                          <a:prstGeom prst="rect">
                            <a:avLst/>
                          </a:prstGeom>
                          <a:noFill/>
                          <a:ln w="9525">
                            <a:noFill/>
                            <a:miter lim="800000"/>
                            <a:headEnd/>
                            <a:tailEnd/>
                          </a:ln>
                        </pic:spPr>
                      </pic:pic>
                    </a:graphicData>
                  </a:graphic>
                </wp:inline>
              </w:drawing>
            </w:r>
          </w:p>
        </w:tc>
        <w:tc>
          <w:tcPr>
            <w:tcW w:w="2149" w:type="dxa"/>
          </w:tcPr>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Медаль за освобождение Праги</w:t>
            </w:r>
          </w:p>
          <w:p w:rsidR="001C7693" w:rsidRDefault="001C7693" w:rsidP="00522242">
            <w:pPr>
              <w:shd w:val="clear" w:color="auto" w:fill="FFFFFF"/>
              <w:spacing w:after="315" w:line="312" w:lineRule="atLeast"/>
              <w:rPr>
                <w:rFonts w:ascii="Tahoma" w:eastAsia="Times New Roman" w:hAnsi="Tahoma" w:cs="Tahoma"/>
                <w:b/>
                <w:color w:val="FF0000"/>
                <w:sz w:val="27"/>
                <w:szCs w:val="27"/>
                <w:lang w:eastAsia="ru-RU"/>
              </w:rPr>
            </w:pPr>
          </w:p>
        </w:tc>
        <w:tc>
          <w:tcPr>
            <w:tcW w:w="3972" w:type="dxa"/>
          </w:tcPr>
          <w:p w:rsidR="001C7693" w:rsidRDefault="001C7693" w:rsidP="00522242">
            <w:pPr>
              <w:jc w:val="center"/>
              <w:rPr>
                <w:rFonts w:ascii="Arial" w:eastAsia="Times New Roman" w:hAnsi="Arial" w:cs="Arial"/>
                <w:b/>
                <w:bCs/>
                <w:noProof/>
                <w:color w:val="505050"/>
                <w:sz w:val="18"/>
                <w:szCs w:val="18"/>
                <w:lang w:eastAsia="ru-RU"/>
              </w:rPr>
            </w:pPr>
            <w:r>
              <w:rPr>
                <w:rFonts w:ascii="Times New Roman" w:eastAsia="Times New Roman" w:hAnsi="Times New Roman" w:cs="Times New Roman"/>
                <w:noProof/>
                <w:sz w:val="24"/>
                <w:szCs w:val="24"/>
                <w:lang w:eastAsia="ru-RU"/>
              </w:rPr>
              <w:drawing>
                <wp:inline distT="0" distB="0" distL="0" distR="0">
                  <wp:extent cx="1099185" cy="2035528"/>
                  <wp:effectExtent l="19050" t="0" r="5715" b="0"/>
                  <wp:docPr id="50" name="Рисунок 23" descr="MOsvPragA.jpg (469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svPragA.jpg (46922 bytes)"/>
                          <pic:cNvPicPr>
                            <a:picLocks noChangeAspect="1" noChangeArrowheads="1"/>
                          </pic:cNvPicPr>
                        </pic:nvPicPr>
                        <pic:blipFill>
                          <a:blip r:embed="rId39" cstate="print"/>
                          <a:srcRect/>
                          <a:stretch>
                            <a:fillRect/>
                          </a:stretch>
                        </pic:blipFill>
                        <pic:spPr bwMode="auto">
                          <a:xfrm>
                            <a:off x="0" y="0"/>
                            <a:ext cx="1099549" cy="2036202"/>
                          </a:xfrm>
                          <a:prstGeom prst="rect">
                            <a:avLst/>
                          </a:prstGeom>
                          <a:noFill/>
                          <a:ln w="9525">
                            <a:noFill/>
                            <a:miter lim="800000"/>
                            <a:headEnd/>
                            <a:tailEnd/>
                          </a:ln>
                        </pic:spPr>
                      </pic:pic>
                    </a:graphicData>
                  </a:graphic>
                </wp:inline>
              </w:drawing>
            </w:r>
          </w:p>
        </w:tc>
      </w:tr>
      <w:tr w:rsidR="001C7693" w:rsidTr="007B7BDD">
        <w:tc>
          <w:tcPr>
            <w:tcW w:w="2093" w:type="dxa"/>
          </w:tcPr>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Медаль за победу над Японией</w:t>
            </w:r>
          </w:p>
        </w:tc>
        <w:tc>
          <w:tcPr>
            <w:tcW w:w="2774" w:type="dxa"/>
          </w:tcPr>
          <w:p w:rsidR="001C7693" w:rsidRDefault="001C7693" w:rsidP="00522242">
            <w:pPr>
              <w:jc w:val="center"/>
              <w:rPr>
                <w:rFonts w:ascii="Arial" w:eastAsia="Times New Roman" w:hAnsi="Arial" w:cs="Arial"/>
                <w:b/>
                <w:bCs/>
                <w:noProof/>
                <w:color w:val="505050"/>
                <w:sz w:val="18"/>
                <w:szCs w:val="18"/>
                <w:lang w:eastAsia="ru-RU"/>
              </w:rPr>
            </w:pPr>
            <w:r>
              <w:rPr>
                <w:rFonts w:ascii="Arial" w:eastAsia="Times New Roman" w:hAnsi="Arial" w:cs="Arial"/>
                <w:b/>
                <w:bCs/>
                <w:noProof/>
                <w:color w:val="505050"/>
                <w:sz w:val="18"/>
                <w:szCs w:val="18"/>
                <w:lang w:eastAsia="ru-RU"/>
              </w:rPr>
              <w:drawing>
                <wp:inline distT="0" distB="0" distL="0" distR="0">
                  <wp:extent cx="1304925" cy="2277120"/>
                  <wp:effectExtent l="19050" t="0" r="9525" b="0"/>
                  <wp:docPr id="51" name="Рисунок 1" descr="Виктор Николаевич Леонов - дважды Герой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Николаевич Леонов - дважды Герой Советского Союза"/>
                          <pic:cNvPicPr>
                            <a:picLocks noChangeAspect="1" noChangeArrowheads="1"/>
                          </pic:cNvPicPr>
                        </pic:nvPicPr>
                        <pic:blipFill>
                          <a:blip r:embed="rId40" cstate="print"/>
                          <a:srcRect/>
                          <a:stretch>
                            <a:fillRect/>
                          </a:stretch>
                        </pic:blipFill>
                        <pic:spPr bwMode="auto">
                          <a:xfrm>
                            <a:off x="0" y="0"/>
                            <a:ext cx="1304925" cy="2277120"/>
                          </a:xfrm>
                          <a:prstGeom prst="rect">
                            <a:avLst/>
                          </a:prstGeom>
                          <a:noFill/>
                          <a:ln w="9525">
                            <a:noFill/>
                            <a:miter lim="800000"/>
                            <a:headEnd/>
                            <a:tailEnd/>
                          </a:ln>
                        </pic:spPr>
                      </pic:pic>
                    </a:graphicData>
                  </a:graphic>
                </wp:inline>
              </w:drawing>
            </w:r>
          </w:p>
        </w:tc>
        <w:tc>
          <w:tcPr>
            <w:tcW w:w="2149" w:type="dxa"/>
          </w:tcPr>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t>Орден славы III степени</w:t>
            </w:r>
          </w:p>
        </w:tc>
        <w:tc>
          <w:tcPr>
            <w:tcW w:w="3972" w:type="dxa"/>
          </w:tcPr>
          <w:p w:rsidR="001C7693" w:rsidRDefault="001C7693" w:rsidP="00522242">
            <w:pPr>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1152525" cy="2314735"/>
                  <wp:effectExtent l="19050" t="0" r="9525" b="0"/>
                  <wp:docPr id="52" name="Рисунок 19" descr="http://onagradah.ru/wp-content/images/db001/pic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nagradah.ru/wp-content/images/db001/pic_256.png"/>
                          <pic:cNvPicPr>
                            <a:picLocks noChangeAspect="1" noChangeArrowheads="1"/>
                          </pic:cNvPicPr>
                        </pic:nvPicPr>
                        <pic:blipFill>
                          <a:blip r:embed="rId41" cstate="print"/>
                          <a:srcRect/>
                          <a:stretch>
                            <a:fillRect/>
                          </a:stretch>
                        </pic:blipFill>
                        <pic:spPr bwMode="auto">
                          <a:xfrm>
                            <a:off x="0" y="0"/>
                            <a:ext cx="1152525" cy="2314735"/>
                          </a:xfrm>
                          <a:prstGeom prst="rect">
                            <a:avLst/>
                          </a:prstGeom>
                          <a:noFill/>
                          <a:ln w="9525">
                            <a:noFill/>
                            <a:miter lim="800000"/>
                            <a:headEnd/>
                            <a:tailEnd/>
                          </a:ln>
                        </pic:spPr>
                      </pic:pic>
                    </a:graphicData>
                  </a:graphic>
                </wp:inline>
              </w:drawing>
            </w:r>
          </w:p>
        </w:tc>
      </w:tr>
      <w:tr w:rsidR="001C7693" w:rsidTr="007B7BDD">
        <w:tc>
          <w:tcPr>
            <w:tcW w:w="2093" w:type="dxa"/>
          </w:tcPr>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Pr>
                <w:rFonts w:ascii="Tahoma" w:eastAsia="Times New Roman" w:hAnsi="Tahoma" w:cs="Tahoma"/>
                <w:b/>
                <w:color w:val="FF0000"/>
                <w:sz w:val="27"/>
                <w:szCs w:val="27"/>
                <w:lang w:eastAsia="ru-RU"/>
              </w:rPr>
              <w:lastRenderedPageBreak/>
              <w:t xml:space="preserve">Медаль </w:t>
            </w:r>
            <w:r w:rsidRPr="004E0817">
              <w:rPr>
                <w:rFonts w:ascii="Tahoma" w:eastAsia="Times New Roman" w:hAnsi="Tahoma" w:cs="Tahoma"/>
                <w:b/>
                <w:color w:val="FF0000"/>
                <w:sz w:val="27"/>
                <w:szCs w:val="27"/>
                <w:lang w:eastAsia="ru-RU"/>
              </w:rPr>
              <w:t>Ветеран Вооруженных сил СС</w:t>
            </w:r>
            <w:r>
              <w:rPr>
                <w:rFonts w:ascii="Tahoma" w:eastAsia="Times New Roman" w:hAnsi="Tahoma" w:cs="Tahoma"/>
                <w:b/>
                <w:color w:val="FF0000"/>
                <w:sz w:val="27"/>
                <w:szCs w:val="27"/>
                <w:lang w:eastAsia="ru-RU"/>
              </w:rPr>
              <w:t>С</w:t>
            </w:r>
            <w:r w:rsidRPr="004E0817">
              <w:rPr>
                <w:rFonts w:ascii="Tahoma" w:eastAsia="Times New Roman" w:hAnsi="Tahoma" w:cs="Tahoma"/>
                <w:b/>
                <w:color w:val="FF0000"/>
                <w:sz w:val="27"/>
                <w:szCs w:val="27"/>
                <w:lang w:eastAsia="ru-RU"/>
              </w:rPr>
              <w:t>Р</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p>
        </w:tc>
        <w:tc>
          <w:tcPr>
            <w:tcW w:w="2774" w:type="dxa"/>
          </w:tcPr>
          <w:p w:rsidR="001C7693" w:rsidRDefault="001C7693" w:rsidP="00522242">
            <w:pPr>
              <w:jc w:val="center"/>
              <w:rPr>
                <w:rFonts w:ascii="Arial" w:eastAsia="Times New Roman" w:hAnsi="Arial" w:cs="Arial"/>
                <w:b/>
                <w:bCs/>
                <w:noProof/>
                <w:color w:val="505050"/>
                <w:sz w:val="18"/>
                <w:szCs w:val="18"/>
                <w:lang w:eastAsia="ru-RU"/>
              </w:rPr>
            </w:pPr>
            <w:r>
              <w:rPr>
                <w:noProof/>
                <w:lang w:eastAsia="ru-RU"/>
              </w:rPr>
              <w:drawing>
                <wp:inline distT="0" distB="0" distL="0" distR="0">
                  <wp:extent cx="1063569" cy="2028825"/>
                  <wp:effectExtent l="19050" t="0" r="3231" b="0"/>
                  <wp:docPr id="53" name="Рисунок 7" descr="http://onagradah.ru/wp-content/images/db001/pic_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agradah.ru/wp-content/images/db001/pic_309.png"/>
                          <pic:cNvPicPr>
                            <a:picLocks noChangeAspect="1" noChangeArrowheads="1"/>
                          </pic:cNvPicPr>
                        </pic:nvPicPr>
                        <pic:blipFill>
                          <a:blip r:embed="rId42" cstate="print"/>
                          <a:srcRect/>
                          <a:stretch>
                            <a:fillRect/>
                          </a:stretch>
                        </pic:blipFill>
                        <pic:spPr bwMode="auto">
                          <a:xfrm>
                            <a:off x="0" y="0"/>
                            <a:ext cx="1063569" cy="2028825"/>
                          </a:xfrm>
                          <a:prstGeom prst="rect">
                            <a:avLst/>
                          </a:prstGeom>
                          <a:noFill/>
                          <a:ln w="9525">
                            <a:noFill/>
                            <a:miter lim="800000"/>
                            <a:headEnd/>
                            <a:tailEnd/>
                          </a:ln>
                        </pic:spPr>
                      </pic:pic>
                    </a:graphicData>
                  </a:graphic>
                </wp:inline>
              </w:drawing>
            </w:r>
          </w:p>
        </w:tc>
        <w:tc>
          <w:tcPr>
            <w:tcW w:w="2149" w:type="dxa"/>
          </w:tcPr>
          <w:p w:rsidR="001C7693" w:rsidRDefault="001C7693" w:rsidP="001C7693">
            <w:pPr>
              <w:shd w:val="clear" w:color="auto" w:fill="FFFFFF"/>
              <w:spacing w:after="315" w:line="312" w:lineRule="atLeast"/>
              <w:rPr>
                <w:rFonts w:ascii="Tahoma" w:eastAsia="Times New Roman" w:hAnsi="Tahoma" w:cs="Tahoma"/>
                <w:color w:val="FF0000"/>
                <w:sz w:val="27"/>
                <w:szCs w:val="27"/>
                <w:lang w:eastAsia="ru-RU"/>
              </w:rPr>
            </w:pPr>
            <w:r>
              <w:rPr>
                <w:rFonts w:ascii="Tahoma" w:eastAsia="Times New Roman" w:hAnsi="Tahoma" w:cs="Tahoma"/>
                <w:color w:val="FF0000"/>
                <w:sz w:val="27"/>
                <w:szCs w:val="27"/>
                <w:lang w:eastAsia="ru-RU"/>
              </w:rPr>
              <w:t>Юбилейные медали:</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p>
        </w:tc>
        <w:tc>
          <w:tcPr>
            <w:tcW w:w="3972" w:type="dxa"/>
          </w:tcPr>
          <w:p w:rsidR="001C7693" w:rsidRPr="004E0817"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 20 лет победы в ВОВ 1941-1945</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 30 лет победы</w:t>
            </w:r>
            <w:r>
              <w:rPr>
                <w:rFonts w:ascii="Tahoma" w:eastAsia="Times New Roman" w:hAnsi="Tahoma" w:cs="Tahoma"/>
                <w:color w:val="FF0000"/>
                <w:sz w:val="27"/>
                <w:szCs w:val="27"/>
                <w:lang w:eastAsia="ru-RU"/>
              </w:rPr>
              <w:t xml:space="preserve"> </w:t>
            </w:r>
            <w:r>
              <w:rPr>
                <w:rFonts w:ascii="Tahoma" w:eastAsia="Times New Roman" w:hAnsi="Tahoma" w:cs="Tahoma"/>
                <w:b/>
                <w:color w:val="FF0000"/>
                <w:sz w:val="27"/>
                <w:szCs w:val="27"/>
                <w:lang w:eastAsia="ru-RU"/>
              </w:rPr>
              <w:t>в ВОВ 1941-1945</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w:t>
            </w:r>
            <w:r>
              <w:rPr>
                <w:rFonts w:ascii="Tahoma" w:eastAsia="Times New Roman" w:hAnsi="Tahoma" w:cs="Tahoma"/>
                <w:b/>
                <w:color w:val="FF0000"/>
                <w:sz w:val="27"/>
                <w:szCs w:val="27"/>
                <w:lang w:eastAsia="ru-RU"/>
              </w:rPr>
              <w:t xml:space="preserve"> 30 лет советской армии и флота</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w:t>
            </w:r>
            <w:r>
              <w:rPr>
                <w:rFonts w:ascii="Tahoma" w:eastAsia="Times New Roman" w:hAnsi="Tahoma" w:cs="Tahoma"/>
                <w:b/>
                <w:color w:val="FF0000"/>
                <w:sz w:val="27"/>
                <w:szCs w:val="27"/>
                <w:lang w:eastAsia="ru-RU"/>
              </w:rPr>
              <w:t xml:space="preserve"> 40 лет </w:t>
            </w:r>
            <w:r w:rsidRPr="004E0817">
              <w:rPr>
                <w:rFonts w:ascii="Tahoma" w:eastAsia="Times New Roman" w:hAnsi="Tahoma" w:cs="Tahoma"/>
                <w:b/>
                <w:color w:val="FF0000"/>
                <w:sz w:val="27"/>
                <w:szCs w:val="27"/>
                <w:lang w:eastAsia="ru-RU"/>
              </w:rPr>
              <w:t>Вооруженных сил СС</w:t>
            </w:r>
            <w:r>
              <w:rPr>
                <w:rFonts w:ascii="Tahoma" w:eastAsia="Times New Roman" w:hAnsi="Tahoma" w:cs="Tahoma"/>
                <w:b/>
                <w:color w:val="FF0000"/>
                <w:sz w:val="27"/>
                <w:szCs w:val="27"/>
                <w:lang w:eastAsia="ru-RU"/>
              </w:rPr>
              <w:t>С</w:t>
            </w:r>
            <w:r w:rsidRPr="004E0817">
              <w:rPr>
                <w:rFonts w:ascii="Tahoma" w:eastAsia="Times New Roman" w:hAnsi="Tahoma" w:cs="Tahoma"/>
                <w:b/>
                <w:color w:val="FF0000"/>
                <w:sz w:val="27"/>
                <w:szCs w:val="27"/>
                <w:lang w:eastAsia="ru-RU"/>
              </w:rPr>
              <w:t>Р</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w:t>
            </w:r>
            <w:r>
              <w:rPr>
                <w:rFonts w:ascii="Tahoma" w:eastAsia="Times New Roman" w:hAnsi="Tahoma" w:cs="Tahoma"/>
                <w:b/>
                <w:color w:val="FF0000"/>
                <w:sz w:val="27"/>
                <w:szCs w:val="27"/>
                <w:lang w:eastAsia="ru-RU"/>
              </w:rPr>
              <w:t xml:space="preserve"> 50 лет </w:t>
            </w:r>
            <w:r w:rsidRPr="004E0817">
              <w:rPr>
                <w:rFonts w:ascii="Tahoma" w:eastAsia="Times New Roman" w:hAnsi="Tahoma" w:cs="Tahoma"/>
                <w:b/>
                <w:color w:val="FF0000"/>
                <w:sz w:val="27"/>
                <w:szCs w:val="27"/>
                <w:lang w:eastAsia="ru-RU"/>
              </w:rPr>
              <w:t>Вооруженных сил СС</w:t>
            </w:r>
            <w:r>
              <w:rPr>
                <w:rFonts w:ascii="Tahoma" w:eastAsia="Times New Roman" w:hAnsi="Tahoma" w:cs="Tahoma"/>
                <w:b/>
                <w:color w:val="FF0000"/>
                <w:sz w:val="27"/>
                <w:szCs w:val="27"/>
                <w:lang w:eastAsia="ru-RU"/>
              </w:rPr>
              <w:t>С</w:t>
            </w:r>
            <w:r w:rsidRPr="004E0817">
              <w:rPr>
                <w:rFonts w:ascii="Tahoma" w:eastAsia="Times New Roman" w:hAnsi="Tahoma" w:cs="Tahoma"/>
                <w:b/>
                <w:color w:val="FF0000"/>
                <w:sz w:val="27"/>
                <w:szCs w:val="27"/>
                <w:lang w:eastAsia="ru-RU"/>
              </w:rPr>
              <w:t>Р</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w:t>
            </w:r>
            <w:r>
              <w:rPr>
                <w:rFonts w:ascii="Tahoma" w:eastAsia="Times New Roman" w:hAnsi="Tahoma" w:cs="Tahoma"/>
                <w:b/>
                <w:color w:val="FF0000"/>
                <w:sz w:val="27"/>
                <w:szCs w:val="27"/>
                <w:lang w:eastAsia="ru-RU"/>
              </w:rPr>
              <w:t xml:space="preserve"> 60 лет </w:t>
            </w:r>
            <w:r w:rsidRPr="004E0817">
              <w:rPr>
                <w:rFonts w:ascii="Tahoma" w:eastAsia="Times New Roman" w:hAnsi="Tahoma" w:cs="Tahoma"/>
                <w:b/>
                <w:color w:val="FF0000"/>
                <w:sz w:val="27"/>
                <w:szCs w:val="27"/>
                <w:lang w:eastAsia="ru-RU"/>
              </w:rPr>
              <w:t>Вооруженных сил СС</w:t>
            </w:r>
            <w:r>
              <w:rPr>
                <w:rFonts w:ascii="Tahoma" w:eastAsia="Times New Roman" w:hAnsi="Tahoma" w:cs="Tahoma"/>
                <w:b/>
                <w:color w:val="FF0000"/>
                <w:sz w:val="27"/>
                <w:szCs w:val="27"/>
                <w:lang w:eastAsia="ru-RU"/>
              </w:rPr>
              <w:t>С</w:t>
            </w:r>
            <w:r w:rsidRPr="004E0817">
              <w:rPr>
                <w:rFonts w:ascii="Tahoma" w:eastAsia="Times New Roman" w:hAnsi="Tahoma" w:cs="Tahoma"/>
                <w:b/>
                <w:color w:val="FF0000"/>
                <w:sz w:val="27"/>
                <w:szCs w:val="27"/>
                <w:lang w:eastAsia="ru-RU"/>
              </w:rPr>
              <w:t>Р</w:t>
            </w:r>
          </w:p>
          <w:p w:rsidR="001C7693" w:rsidRDefault="001C7693" w:rsidP="001C7693">
            <w:pPr>
              <w:shd w:val="clear" w:color="auto" w:fill="FFFFFF"/>
              <w:spacing w:after="315" w:line="312" w:lineRule="atLeast"/>
              <w:rPr>
                <w:rFonts w:ascii="Tahoma" w:eastAsia="Times New Roman" w:hAnsi="Tahoma" w:cs="Tahoma"/>
                <w:b/>
                <w:color w:val="FF0000"/>
                <w:sz w:val="27"/>
                <w:szCs w:val="27"/>
                <w:lang w:eastAsia="ru-RU"/>
              </w:rPr>
            </w:pPr>
            <w:r w:rsidRPr="004E0817">
              <w:rPr>
                <w:rFonts w:ascii="Tahoma" w:eastAsia="Times New Roman" w:hAnsi="Tahoma" w:cs="Tahoma"/>
                <w:b/>
                <w:color w:val="FF0000"/>
                <w:sz w:val="27"/>
                <w:szCs w:val="27"/>
                <w:lang w:eastAsia="ru-RU"/>
              </w:rPr>
              <w:t>Медаль «70 лет Вооруженных Сил СССР»</w:t>
            </w:r>
          </w:p>
          <w:p w:rsidR="001C7693" w:rsidRDefault="001C7693" w:rsidP="00522242">
            <w:pPr>
              <w:jc w:val="center"/>
              <w:rPr>
                <w:rFonts w:ascii="Times New Roman" w:eastAsia="Times New Roman" w:hAnsi="Times New Roman" w:cs="Times New Roman"/>
                <w:noProof/>
                <w:sz w:val="24"/>
                <w:szCs w:val="24"/>
                <w:lang w:eastAsia="ru-RU"/>
              </w:rPr>
            </w:pPr>
          </w:p>
        </w:tc>
      </w:tr>
    </w:tbl>
    <w:p w:rsidR="007730B6" w:rsidRDefault="007730B6">
      <w:pPr>
        <w:rPr>
          <w:rFonts w:ascii="Helvetica" w:hAnsi="Helvetica" w:cs="Helvetica"/>
          <w:color w:val="282828"/>
          <w:sz w:val="21"/>
          <w:szCs w:val="21"/>
          <w:shd w:val="clear" w:color="auto" w:fill="FFFFFF"/>
        </w:rPr>
      </w:pPr>
    </w:p>
    <w:sectPr w:rsidR="007730B6" w:rsidSect="00583E4A">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34273"/>
    <w:multiLevelType w:val="multilevel"/>
    <w:tmpl w:val="0516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B2261"/>
    <w:multiLevelType w:val="multilevel"/>
    <w:tmpl w:val="29E0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66840"/>
    <w:multiLevelType w:val="multilevel"/>
    <w:tmpl w:val="5FB8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9B562B"/>
    <w:multiLevelType w:val="multilevel"/>
    <w:tmpl w:val="138C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30B6"/>
    <w:rsid w:val="000A6211"/>
    <w:rsid w:val="000B6DC0"/>
    <w:rsid w:val="000C7992"/>
    <w:rsid w:val="000D75FC"/>
    <w:rsid w:val="001C7693"/>
    <w:rsid w:val="001E1ACF"/>
    <w:rsid w:val="00360D10"/>
    <w:rsid w:val="00386A4F"/>
    <w:rsid w:val="00402D61"/>
    <w:rsid w:val="004E0817"/>
    <w:rsid w:val="004E7055"/>
    <w:rsid w:val="00522242"/>
    <w:rsid w:val="005707D1"/>
    <w:rsid w:val="00573277"/>
    <w:rsid w:val="00583E4A"/>
    <w:rsid w:val="005B53A2"/>
    <w:rsid w:val="005D7F19"/>
    <w:rsid w:val="007730B6"/>
    <w:rsid w:val="007B7BDD"/>
    <w:rsid w:val="008122F8"/>
    <w:rsid w:val="00854D01"/>
    <w:rsid w:val="008D74C5"/>
    <w:rsid w:val="00981E21"/>
    <w:rsid w:val="0098221C"/>
    <w:rsid w:val="00985036"/>
    <w:rsid w:val="00A31EFF"/>
    <w:rsid w:val="00C1272A"/>
    <w:rsid w:val="00CB0D7D"/>
    <w:rsid w:val="00E55FD4"/>
    <w:rsid w:val="00F3743F"/>
    <w:rsid w:val="00FE65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21C"/>
  </w:style>
  <w:style w:type="paragraph" w:styleId="1">
    <w:name w:val="heading 1"/>
    <w:basedOn w:val="a"/>
    <w:link w:val="10"/>
    <w:uiPriority w:val="9"/>
    <w:qFormat/>
    <w:rsid w:val="007730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127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30B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773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730B6"/>
  </w:style>
  <w:style w:type="paragraph" w:customStyle="1" w:styleId="wp-caption-text">
    <w:name w:val="wp-caption-text"/>
    <w:basedOn w:val="a"/>
    <w:rsid w:val="00360D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60D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0D10"/>
    <w:rPr>
      <w:rFonts w:ascii="Tahoma" w:hAnsi="Tahoma" w:cs="Tahoma"/>
      <w:sz w:val="16"/>
      <w:szCs w:val="16"/>
    </w:rPr>
  </w:style>
  <w:style w:type="character" w:customStyle="1" w:styleId="20">
    <w:name w:val="Заголовок 2 Знак"/>
    <w:basedOn w:val="a0"/>
    <w:link w:val="2"/>
    <w:uiPriority w:val="9"/>
    <w:semiHidden/>
    <w:rsid w:val="00C1272A"/>
    <w:rPr>
      <w:rFonts w:asciiTheme="majorHAnsi" w:eastAsiaTheme="majorEastAsia" w:hAnsiTheme="majorHAnsi" w:cstheme="majorBidi"/>
      <w:b/>
      <w:bCs/>
      <w:color w:val="4F81BD" w:themeColor="accent1"/>
      <w:sz w:val="26"/>
      <w:szCs w:val="26"/>
    </w:rPr>
  </w:style>
  <w:style w:type="character" w:styleId="a6">
    <w:name w:val="Hyperlink"/>
    <w:basedOn w:val="a0"/>
    <w:uiPriority w:val="99"/>
    <w:semiHidden/>
    <w:unhideWhenUsed/>
    <w:rsid w:val="00C1272A"/>
    <w:rPr>
      <w:color w:val="0000FF"/>
      <w:u w:val="single"/>
    </w:rPr>
  </w:style>
  <w:style w:type="table" w:styleId="a7">
    <w:name w:val="Table Grid"/>
    <w:basedOn w:val="a1"/>
    <w:uiPriority w:val="59"/>
    <w:rsid w:val="00583E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039471">
      <w:bodyDiv w:val="1"/>
      <w:marLeft w:val="0"/>
      <w:marRight w:val="0"/>
      <w:marTop w:val="0"/>
      <w:marBottom w:val="0"/>
      <w:divBdr>
        <w:top w:val="none" w:sz="0" w:space="0" w:color="auto"/>
        <w:left w:val="none" w:sz="0" w:space="0" w:color="auto"/>
        <w:bottom w:val="none" w:sz="0" w:space="0" w:color="auto"/>
        <w:right w:val="none" w:sz="0" w:space="0" w:color="auto"/>
      </w:divBdr>
    </w:div>
    <w:div w:id="30496418">
      <w:bodyDiv w:val="1"/>
      <w:marLeft w:val="0"/>
      <w:marRight w:val="0"/>
      <w:marTop w:val="0"/>
      <w:marBottom w:val="0"/>
      <w:divBdr>
        <w:top w:val="none" w:sz="0" w:space="0" w:color="auto"/>
        <w:left w:val="none" w:sz="0" w:space="0" w:color="auto"/>
        <w:bottom w:val="none" w:sz="0" w:space="0" w:color="auto"/>
        <w:right w:val="none" w:sz="0" w:space="0" w:color="auto"/>
      </w:divBdr>
      <w:divsChild>
        <w:div w:id="101025213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69028191">
      <w:bodyDiv w:val="1"/>
      <w:marLeft w:val="0"/>
      <w:marRight w:val="0"/>
      <w:marTop w:val="0"/>
      <w:marBottom w:val="0"/>
      <w:divBdr>
        <w:top w:val="none" w:sz="0" w:space="0" w:color="auto"/>
        <w:left w:val="none" w:sz="0" w:space="0" w:color="auto"/>
        <w:bottom w:val="none" w:sz="0" w:space="0" w:color="auto"/>
        <w:right w:val="none" w:sz="0" w:space="0" w:color="auto"/>
      </w:divBdr>
    </w:div>
    <w:div w:id="396440818">
      <w:bodyDiv w:val="1"/>
      <w:marLeft w:val="0"/>
      <w:marRight w:val="0"/>
      <w:marTop w:val="0"/>
      <w:marBottom w:val="0"/>
      <w:divBdr>
        <w:top w:val="none" w:sz="0" w:space="0" w:color="auto"/>
        <w:left w:val="none" w:sz="0" w:space="0" w:color="auto"/>
        <w:bottom w:val="none" w:sz="0" w:space="0" w:color="auto"/>
        <w:right w:val="none" w:sz="0" w:space="0" w:color="auto"/>
      </w:divBdr>
    </w:div>
    <w:div w:id="452599893">
      <w:bodyDiv w:val="1"/>
      <w:marLeft w:val="0"/>
      <w:marRight w:val="0"/>
      <w:marTop w:val="0"/>
      <w:marBottom w:val="0"/>
      <w:divBdr>
        <w:top w:val="none" w:sz="0" w:space="0" w:color="auto"/>
        <w:left w:val="none" w:sz="0" w:space="0" w:color="auto"/>
        <w:bottom w:val="none" w:sz="0" w:space="0" w:color="auto"/>
        <w:right w:val="none" w:sz="0" w:space="0" w:color="auto"/>
      </w:divBdr>
    </w:div>
    <w:div w:id="1047795534">
      <w:bodyDiv w:val="1"/>
      <w:marLeft w:val="0"/>
      <w:marRight w:val="0"/>
      <w:marTop w:val="0"/>
      <w:marBottom w:val="0"/>
      <w:divBdr>
        <w:top w:val="none" w:sz="0" w:space="0" w:color="auto"/>
        <w:left w:val="none" w:sz="0" w:space="0" w:color="auto"/>
        <w:bottom w:val="none" w:sz="0" w:space="0" w:color="auto"/>
        <w:right w:val="none" w:sz="0" w:space="0" w:color="auto"/>
      </w:divBdr>
      <w:divsChild>
        <w:div w:id="8411391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245408598">
      <w:bodyDiv w:val="1"/>
      <w:marLeft w:val="0"/>
      <w:marRight w:val="0"/>
      <w:marTop w:val="0"/>
      <w:marBottom w:val="0"/>
      <w:divBdr>
        <w:top w:val="none" w:sz="0" w:space="0" w:color="auto"/>
        <w:left w:val="none" w:sz="0" w:space="0" w:color="auto"/>
        <w:bottom w:val="none" w:sz="0" w:space="0" w:color="auto"/>
        <w:right w:val="none" w:sz="0" w:space="0" w:color="auto"/>
      </w:divBdr>
    </w:div>
    <w:div w:id="1248415999">
      <w:bodyDiv w:val="1"/>
      <w:marLeft w:val="0"/>
      <w:marRight w:val="0"/>
      <w:marTop w:val="0"/>
      <w:marBottom w:val="0"/>
      <w:divBdr>
        <w:top w:val="none" w:sz="0" w:space="0" w:color="auto"/>
        <w:left w:val="none" w:sz="0" w:space="0" w:color="auto"/>
        <w:bottom w:val="none" w:sz="0" w:space="0" w:color="auto"/>
        <w:right w:val="none" w:sz="0" w:space="0" w:color="auto"/>
      </w:divBdr>
    </w:div>
    <w:div w:id="1263683763">
      <w:bodyDiv w:val="1"/>
      <w:marLeft w:val="0"/>
      <w:marRight w:val="0"/>
      <w:marTop w:val="0"/>
      <w:marBottom w:val="0"/>
      <w:divBdr>
        <w:top w:val="none" w:sz="0" w:space="0" w:color="auto"/>
        <w:left w:val="none" w:sz="0" w:space="0" w:color="auto"/>
        <w:bottom w:val="none" w:sz="0" w:space="0" w:color="auto"/>
        <w:right w:val="none" w:sz="0" w:space="0" w:color="auto"/>
      </w:divBdr>
    </w:div>
    <w:div w:id="1494107932">
      <w:bodyDiv w:val="1"/>
      <w:marLeft w:val="0"/>
      <w:marRight w:val="0"/>
      <w:marTop w:val="0"/>
      <w:marBottom w:val="0"/>
      <w:divBdr>
        <w:top w:val="none" w:sz="0" w:space="0" w:color="auto"/>
        <w:left w:val="none" w:sz="0" w:space="0" w:color="auto"/>
        <w:bottom w:val="none" w:sz="0" w:space="0" w:color="auto"/>
        <w:right w:val="none" w:sz="0" w:space="0" w:color="auto"/>
      </w:divBdr>
      <w:divsChild>
        <w:div w:id="1600869955">
          <w:marLeft w:val="0"/>
          <w:marRight w:val="0"/>
          <w:marTop w:val="0"/>
          <w:marBottom w:val="0"/>
          <w:divBdr>
            <w:top w:val="none" w:sz="0" w:space="0" w:color="auto"/>
            <w:left w:val="none" w:sz="0" w:space="0" w:color="auto"/>
            <w:bottom w:val="none" w:sz="0" w:space="0" w:color="auto"/>
            <w:right w:val="none" w:sz="0" w:space="0" w:color="auto"/>
          </w:divBdr>
          <w:divsChild>
            <w:div w:id="12624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845">
      <w:bodyDiv w:val="1"/>
      <w:marLeft w:val="0"/>
      <w:marRight w:val="0"/>
      <w:marTop w:val="0"/>
      <w:marBottom w:val="0"/>
      <w:divBdr>
        <w:top w:val="none" w:sz="0" w:space="0" w:color="auto"/>
        <w:left w:val="none" w:sz="0" w:space="0" w:color="auto"/>
        <w:bottom w:val="none" w:sz="0" w:space="0" w:color="auto"/>
        <w:right w:val="none" w:sz="0" w:space="0" w:color="auto"/>
      </w:divBdr>
      <w:divsChild>
        <w:div w:id="200076789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765803981">
      <w:bodyDiv w:val="1"/>
      <w:marLeft w:val="0"/>
      <w:marRight w:val="0"/>
      <w:marTop w:val="0"/>
      <w:marBottom w:val="0"/>
      <w:divBdr>
        <w:top w:val="none" w:sz="0" w:space="0" w:color="auto"/>
        <w:left w:val="none" w:sz="0" w:space="0" w:color="auto"/>
        <w:bottom w:val="none" w:sz="0" w:space="0" w:color="auto"/>
        <w:right w:val="none" w:sz="0" w:space="0" w:color="auto"/>
      </w:divBdr>
      <w:divsChild>
        <w:div w:id="3098777">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986465689">
      <w:bodyDiv w:val="1"/>
      <w:marLeft w:val="0"/>
      <w:marRight w:val="0"/>
      <w:marTop w:val="0"/>
      <w:marBottom w:val="0"/>
      <w:divBdr>
        <w:top w:val="none" w:sz="0" w:space="0" w:color="auto"/>
        <w:left w:val="none" w:sz="0" w:space="0" w:color="auto"/>
        <w:bottom w:val="none" w:sz="0" w:space="0" w:color="auto"/>
        <w:right w:val="none" w:sz="0" w:space="0" w:color="auto"/>
      </w:divBdr>
    </w:div>
    <w:div w:id="2042626467">
      <w:bodyDiv w:val="1"/>
      <w:marLeft w:val="0"/>
      <w:marRight w:val="0"/>
      <w:marTop w:val="0"/>
      <w:marBottom w:val="0"/>
      <w:divBdr>
        <w:top w:val="none" w:sz="0" w:space="0" w:color="auto"/>
        <w:left w:val="none" w:sz="0" w:space="0" w:color="auto"/>
        <w:bottom w:val="none" w:sz="0" w:space="0" w:color="auto"/>
        <w:right w:val="none" w:sz="0" w:space="0" w:color="auto"/>
      </w:divBdr>
      <w:divsChild>
        <w:div w:id="194545265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208352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7mehkorpus.odessa.ua/put/shema_1.html"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hyperlink" Target="http://7mehkorpus.odessa.ua/put/shema_3.html"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7mehkorpus.odessa.ua/put/shema_6.html" TargetMode="External"/><Relationship Id="rId20" Type="http://schemas.openxmlformats.org/officeDocument/2006/relationships/hyperlink" Target="http://7mehkorpus.odessa.ua/put/shema_8.html" TargetMode="External"/><Relationship Id="rId29" Type="http://schemas.openxmlformats.org/officeDocument/2006/relationships/hyperlink" Target="http://7mehkorpus.odessa.ua/put/shema_11.html"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7mehkorpus.odessa.ua/put/shema_5.html" TargetMode="External"/><Relationship Id="rId23" Type="http://schemas.openxmlformats.org/officeDocument/2006/relationships/hyperlink" Target="http://7mehkorpus.odessa.ua/put/shema_9.html" TargetMode="External"/><Relationship Id="rId28" Type="http://schemas.openxmlformats.org/officeDocument/2006/relationships/hyperlink" Target="http://7mehkorpus.odessa.ua/put/shema_10.html" TargetMode="External"/><Relationship Id="rId36" Type="http://schemas.openxmlformats.org/officeDocument/2006/relationships/image" Target="media/image21.png"/><Relationship Id="rId10" Type="http://schemas.openxmlformats.org/officeDocument/2006/relationships/hyperlink" Target="http://7mehkorpus.odessa.ua/put/shema_2.html" TargetMode="External"/><Relationship Id="rId19" Type="http://schemas.openxmlformats.org/officeDocument/2006/relationships/hyperlink" Target="http://7mehkorpus.odessa.ua/put/shema_7.html" TargetMode="External"/><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58085-41CE-465E-8404-9F32CEBCE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5247</TotalTime>
  <Pages>9</Pages>
  <Words>1475</Words>
  <Characters>8408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NN</Company>
  <LinksUpToDate>false</LinksUpToDate>
  <CharactersWithSpaces>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Седой</dc:creator>
  <cp:lastModifiedBy>Andrey</cp:lastModifiedBy>
  <cp:revision>6</cp:revision>
  <dcterms:created xsi:type="dcterms:W3CDTF">2015-03-26T20:03:00Z</dcterms:created>
  <dcterms:modified xsi:type="dcterms:W3CDTF">2015-03-30T11:23:00Z</dcterms:modified>
</cp:coreProperties>
</file>