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4F" w:rsidRPr="000B434F" w:rsidRDefault="000B434F" w:rsidP="000B434F">
      <w:pPr>
        <w:spacing w:before="223" w:after="112" w:line="240" w:lineRule="auto"/>
        <w:outlineLvl w:val="2"/>
        <w:rPr>
          <w:rFonts w:ascii="Roboto Condensed" w:eastAsia="Times New Roman" w:hAnsi="Roboto Condensed" w:cs="Helvetica"/>
          <w:color w:val="777777"/>
          <w:sz w:val="28"/>
          <w:szCs w:val="28"/>
          <w:lang w:eastAsia="ru-RU"/>
        </w:rPr>
      </w:pPr>
      <w:r w:rsidRPr="000B434F">
        <w:rPr>
          <w:rFonts w:ascii="Roboto Condensed" w:eastAsia="Times New Roman" w:hAnsi="Roboto Condensed" w:cs="Helvetica"/>
          <w:color w:val="777777"/>
          <w:sz w:val="28"/>
          <w:szCs w:val="28"/>
          <w:lang w:eastAsia="ru-RU"/>
        </w:rPr>
        <w:t xml:space="preserve">Коркунов Андрей Григорьевич 1925г.р. </w:t>
      </w:r>
    </w:p>
    <w:p w:rsidR="000B434F" w:rsidRPr="000B434F" w:rsidRDefault="000B434F" w:rsidP="000B434F">
      <w:pPr>
        <w:spacing w:after="240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</w:p>
    <w:p w:rsidR="000B434F" w:rsidRPr="000B434F" w:rsidRDefault="000B434F" w:rsidP="000B434F">
      <w:pPr>
        <w:spacing w:after="0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>Звание: красноармеец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</w:r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>в РККА с 26.12.1942 года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</w:t>
      </w:r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 xml:space="preserve">Место призыва: </w:t>
      </w:r>
      <w:proofErr w:type="spellStart"/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>Гаринский</w:t>
      </w:r>
      <w:proofErr w:type="spellEnd"/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 xml:space="preserve"> РВК, </w:t>
      </w:r>
      <w:proofErr w:type="gramStart"/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>Свердловская</w:t>
      </w:r>
      <w:proofErr w:type="gramEnd"/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 xml:space="preserve"> обл., </w:t>
      </w:r>
      <w:proofErr w:type="spellStart"/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>Гаринский</w:t>
      </w:r>
      <w:proofErr w:type="spellEnd"/>
      <w:r w:rsidRPr="000B434F">
        <w:rPr>
          <w:rFonts w:ascii="Roboto" w:eastAsia="Times New Roman" w:hAnsi="Roboto" w:cs="Helvetica"/>
          <w:color w:val="333333"/>
          <w:sz w:val="16"/>
          <w:lang w:eastAsia="ru-RU"/>
        </w:rPr>
        <w:t xml:space="preserve"> р-н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</w:t>
      </w:r>
    </w:p>
    <w:p w:rsidR="000B434F" w:rsidRPr="000B434F" w:rsidRDefault="000B434F" w:rsidP="000B434F">
      <w:pPr>
        <w:spacing w:after="0" w:line="240" w:lineRule="auto"/>
        <w:rPr>
          <w:rFonts w:ascii="Roboto" w:eastAsia="Times New Roman" w:hAnsi="Roboto" w:cs="Helvetica"/>
          <w:color w:val="888888"/>
          <w:sz w:val="15"/>
          <w:szCs w:val="15"/>
          <w:lang w:eastAsia="ru-RU"/>
        </w:rPr>
      </w:pPr>
      <w:r w:rsidRPr="000B434F">
        <w:rPr>
          <w:rFonts w:ascii="Roboto" w:eastAsia="Times New Roman" w:hAnsi="Roboto" w:cs="Helvetica"/>
          <w:color w:val="888888"/>
          <w:sz w:val="15"/>
          <w:szCs w:val="15"/>
          <w:lang w:eastAsia="ru-RU"/>
        </w:rPr>
        <w:t>№ записи: 36301757</w:t>
      </w:r>
    </w:p>
    <w:p w:rsidR="000B434F" w:rsidRPr="000B434F" w:rsidRDefault="000B434F" w:rsidP="000B434F">
      <w:pPr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>Архивные документы о данном награждении:</w:t>
      </w:r>
    </w:p>
    <w:p w:rsidR="000B434F" w:rsidRPr="000B434F" w:rsidRDefault="000B434F" w:rsidP="000B434F">
      <w:pPr>
        <w:tabs>
          <w:tab w:val="left" w:pos="6358"/>
        </w:tabs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>I. Прика</w:t>
      </w:r>
      <w:proofErr w:type="gramStart"/>
      <w:r w:rsidRPr="000B434F"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>з(</w:t>
      </w:r>
      <w:proofErr w:type="gramEnd"/>
      <w:r w:rsidRPr="000B434F"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>указ) о награждении и сопроводительные документы к нему</w:t>
      </w:r>
      <w:r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ab/>
      </w:r>
    </w:p>
    <w:p w:rsidR="000B434F" w:rsidRPr="000B434F" w:rsidRDefault="000B434F" w:rsidP="000B434F">
      <w:pPr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hyperlink w:history="1">
        <w:r w:rsidRPr="000B434F">
          <w:rPr>
            <w:rFonts w:ascii="Roboto" w:eastAsia="Times New Roman" w:hAnsi="Roboto" w:cs="Times New Roman"/>
            <w:color w:val="428BCA"/>
            <w:sz w:val="16"/>
            <w:lang w:eastAsia="ru-RU"/>
          </w:rPr>
          <w:t>- первая страница приказ или указа</w:t>
        </w:r>
      </w:hyperlink>
    </w:p>
    <w:p w:rsidR="000B434F" w:rsidRPr="000B434F" w:rsidRDefault="000B434F" w:rsidP="000B434F">
      <w:pPr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hyperlink w:history="1">
        <w:r w:rsidRPr="000B434F">
          <w:rPr>
            <w:rFonts w:ascii="Roboto" w:eastAsia="Times New Roman" w:hAnsi="Roboto" w:cs="Times New Roman"/>
            <w:color w:val="428BCA"/>
            <w:sz w:val="16"/>
            <w:lang w:eastAsia="ru-RU"/>
          </w:rPr>
          <w:t>- строка в наградном списке</w:t>
        </w:r>
      </w:hyperlink>
    </w:p>
    <w:p w:rsidR="000B434F" w:rsidRPr="000B434F" w:rsidRDefault="000B434F" w:rsidP="000B434F">
      <w:pPr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hyperlink w:history="1">
        <w:r w:rsidRPr="000B434F">
          <w:rPr>
            <w:rFonts w:ascii="Roboto" w:eastAsia="Times New Roman" w:hAnsi="Roboto" w:cs="Times New Roman"/>
            <w:color w:val="428BCA"/>
            <w:sz w:val="16"/>
            <w:lang w:eastAsia="ru-RU"/>
          </w:rPr>
          <w:t>- наградной лист</w:t>
        </w:r>
      </w:hyperlink>
    </w:p>
    <w:p w:rsidR="000B434F" w:rsidRPr="000B434F" w:rsidRDefault="000B434F" w:rsidP="000B434F">
      <w:pPr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>II. Учетная картотека</w:t>
      </w:r>
    </w:p>
    <w:p w:rsidR="000B434F" w:rsidRPr="000B434F" w:rsidRDefault="000B434F" w:rsidP="000B434F">
      <w:pPr>
        <w:spacing w:after="112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hyperlink w:history="1">
        <w:r w:rsidRPr="000B434F">
          <w:rPr>
            <w:rFonts w:ascii="Roboto" w:eastAsia="Times New Roman" w:hAnsi="Roboto" w:cs="Times New Roman"/>
            <w:color w:val="428BCA"/>
            <w:sz w:val="16"/>
            <w:lang w:eastAsia="ru-RU"/>
          </w:rPr>
          <w:t>- данные в учетной картотеке</w:t>
        </w:r>
      </w:hyperlink>
    </w:p>
    <w:p w:rsidR="000B434F" w:rsidRPr="000B434F" w:rsidRDefault="000B434F" w:rsidP="000B434F">
      <w:pPr>
        <w:spacing w:after="0" w:line="240" w:lineRule="auto"/>
        <w:jc w:val="center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>Медаль «За отвагу»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</w:r>
      <w:r>
        <w:rPr>
          <w:rFonts w:ascii="Roboto" w:eastAsia="Times New Roman" w:hAnsi="Roboto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650240" cy="1365250"/>
            <wp:effectExtent l="0" t="0" r="0" b="0"/>
            <wp:docPr id="1" name="Рисунок 1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34F" w:rsidRDefault="000B434F" w:rsidP="000B434F">
      <w:pPr>
        <w:pStyle w:val="3"/>
        <w:rPr>
          <w:rFonts w:ascii="Roboto" w:hAnsi="Roboto"/>
          <w:color w:val="333333"/>
          <w:sz w:val="16"/>
          <w:szCs w:val="16"/>
          <w:lang w:val="en-US"/>
        </w:rPr>
      </w:pPr>
      <w:r w:rsidRPr="000B434F">
        <w:rPr>
          <w:rFonts w:ascii="Roboto" w:hAnsi="Roboto"/>
          <w:color w:val="333333"/>
          <w:sz w:val="16"/>
          <w:szCs w:val="16"/>
        </w:rPr>
        <w:br/>
      </w:r>
      <w:r w:rsidRPr="000B434F">
        <w:rPr>
          <w:rFonts w:ascii="Roboto" w:hAnsi="Roboto"/>
          <w:b/>
          <w:bCs/>
          <w:color w:val="333333"/>
          <w:sz w:val="16"/>
          <w:szCs w:val="16"/>
        </w:rPr>
        <w:t>Подвиг:</w:t>
      </w:r>
      <w:r w:rsidRPr="000B434F">
        <w:rPr>
          <w:rFonts w:ascii="Roboto" w:hAnsi="Roboto"/>
          <w:color w:val="333333"/>
          <w:sz w:val="16"/>
          <w:szCs w:val="16"/>
        </w:rPr>
        <w:t xml:space="preserve"> </w:t>
      </w:r>
      <w:r>
        <w:rPr>
          <w:rFonts w:ascii="Roboto" w:hAnsi="Roboto"/>
          <w:noProof/>
          <w:color w:val="333333"/>
          <w:sz w:val="16"/>
          <w:szCs w:val="16"/>
        </w:rPr>
        <w:drawing>
          <wp:inline distT="0" distB="0" distL="0" distR="0">
            <wp:extent cx="6303842" cy="1461753"/>
            <wp:effectExtent l="19050" t="0" r="1708" b="0"/>
            <wp:docPr id="2" name="Рисунок 2" descr="http://podvignaroda.ru/filter/filterimage?path=VS/306/033-0690155-5273%2b011-5270/00000233_2.jpg&amp;id=36301757&amp;id1=8ea48add3d7dddcae4b0916fff5f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306/033-0690155-5273%2b011-5270/00000233_2.jpg&amp;id=36301757&amp;id1=8ea48add3d7dddcae4b0916fff5f98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560" cy="1461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34F">
        <w:rPr>
          <w:rFonts w:ascii="Roboto" w:hAnsi="Roboto"/>
          <w:color w:val="333333"/>
          <w:sz w:val="16"/>
          <w:szCs w:val="16"/>
        </w:rPr>
        <w:br/>
      </w:r>
      <w:r w:rsidRPr="000B434F">
        <w:rPr>
          <w:rFonts w:ascii="Roboto" w:hAnsi="Roboto"/>
          <w:color w:val="333333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5pt;height:23.85pt"/>
        </w:pict>
      </w:r>
    </w:p>
    <w:p w:rsidR="000B434F" w:rsidRDefault="000B434F" w:rsidP="000B434F">
      <w:pPr>
        <w:pStyle w:val="3"/>
        <w:rPr>
          <w:rFonts w:ascii="Roboto" w:hAnsi="Roboto"/>
          <w:color w:val="333333"/>
          <w:sz w:val="16"/>
          <w:szCs w:val="16"/>
          <w:lang w:val="en-US"/>
        </w:rPr>
      </w:pPr>
    </w:p>
    <w:p w:rsidR="000B434F" w:rsidRDefault="000B434F" w:rsidP="000B434F">
      <w:pPr>
        <w:pStyle w:val="3"/>
        <w:rPr>
          <w:rFonts w:ascii="Roboto" w:hAnsi="Roboto"/>
          <w:color w:val="333333"/>
          <w:sz w:val="16"/>
          <w:szCs w:val="16"/>
          <w:lang w:val="en-US"/>
        </w:rPr>
      </w:pPr>
    </w:p>
    <w:p w:rsidR="000B434F" w:rsidRDefault="000B434F" w:rsidP="000B434F">
      <w:pPr>
        <w:pStyle w:val="3"/>
        <w:rPr>
          <w:rFonts w:ascii="Roboto" w:hAnsi="Roboto"/>
          <w:color w:val="333333"/>
          <w:sz w:val="16"/>
          <w:szCs w:val="16"/>
          <w:lang w:val="en-US"/>
        </w:rPr>
      </w:pPr>
    </w:p>
    <w:p w:rsidR="000B434F" w:rsidRPr="000B434F" w:rsidRDefault="000B434F" w:rsidP="000B434F">
      <w:pPr>
        <w:pStyle w:val="3"/>
      </w:pPr>
      <w:r w:rsidRPr="000B434F">
        <w:t>Коркунов Андрей Григорьевич</w:t>
      </w:r>
    </w:p>
    <w:p w:rsidR="000B434F" w:rsidRPr="000B434F" w:rsidRDefault="000B434F" w:rsidP="000B434F">
      <w:pPr>
        <w:spacing w:after="0" w:line="240" w:lineRule="auto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Год рождения: __.__.1925неизвестен 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  <w:t xml:space="preserve">место рождения: Свердловская обл., </w:t>
      </w:r>
      <w:proofErr w:type="spellStart"/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>Гаринский</w:t>
      </w:r>
      <w:proofErr w:type="spellEnd"/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р-н, д. </w:t>
      </w:r>
      <w:proofErr w:type="spellStart"/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>Коркуново</w:t>
      </w:r>
      <w:proofErr w:type="spellEnd"/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  <w:t xml:space="preserve">№ наградного документа: 57 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  <w:t xml:space="preserve">дата наградного документа: 01.08.1986 </w:t>
      </w:r>
    </w:p>
    <w:p w:rsidR="000B434F" w:rsidRPr="000B434F" w:rsidRDefault="000B434F" w:rsidP="000B434F">
      <w:pPr>
        <w:spacing w:after="0" w:line="240" w:lineRule="auto"/>
        <w:rPr>
          <w:rFonts w:ascii="Roboto" w:eastAsia="Times New Roman" w:hAnsi="Roboto" w:cs="Helvetica"/>
          <w:color w:val="888888"/>
          <w:sz w:val="15"/>
          <w:szCs w:val="15"/>
          <w:lang w:eastAsia="ru-RU"/>
        </w:rPr>
      </w:pPr>
      <w:r w:rsidRPr="000B434F">
        <w:rPr>
          <w:rFonts w:ascii="Roboto" w:eastAsia="Times New Roman" w:hAnsi="Roboto" w:cs="Helvetica"/>
          <w:color w:val="888888"/>
          <w:sz w:val="15"/>
          <w:szCs w:val="15"/>
          <w:lang w:eastAsia="ru-RU"/>
        </w:rPr>
        <w:t>№ записи: 1523648682</w:t>
      </w:r>
    </w:p>
    <w:p w:rsidR="000B434F" w:rsidRPr="000B434F" w:rsidRDefault="000B434F" w:rsidP="000B434F">
      <w:pPr>
        <w:spacing w:after="0" w:line="240" w:lineRule="auto"/>
        <w:jc w:val="center"/>
        <w:rPr>
          <w:rFonts w:ascii="Roboto" w:eastAsia="Times New Roman" w:hAnsi="Roboto" w:cs="Helvetica"/>
          <w:color w:val="333333"/>
          <w:sz w:val="16"/>
          <w:szCs w:val="16"/>
          <w:lang w:eastAsia="ru-RU"/>
        </w:rPr>
      </w:pPr>
      <w:r w:rsidRPr="000B434F">
        <w:rPr>
          <w:rFonts w:ascii="Roboto" w:eastAsia="Times New Roman" w:hAnsi="Roboto" w:cs="Helvetica"/>
          <w:b/>
          <w:bCs/>
          <w:color w:val="333333"/>
          <w:sz w:val="16"/>
          <w:szCs w:val="16"/>
          <w:lang w:eastAsia="ru-RU"/>
        </w:rPr>
        <w:t>Орден Отечественной войны I степени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t xml:space="preserve"> </w:t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</w:r>
      <w:r w:rsidRPr="000B434F">
        <w:rPr>
          <w:rFonts w:ascii="Roboto" w:eastAsia="Times New Roman" w:hAnsi="Roboto" w:cs="Helvetica"/>
          <w:color w:val="333333"/>
          <w:sz w:val="16"/>
          <w:szCs w:val="16"/>
          <w:lang w:eastAsia="ru-RU"/>
        </w:rPr>
        <w:br/>
      </w:r>
      <w:r>
        <w:rPr>
          <w:rFonts w:ascii="Roboto" w:eastAsia="Times New Roman" w:hAnsi="Roboto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791845" cy="791845"/>
            <wp:effectExtent l="19050" t="0" r="0" b="0"/>
            <wp:docPr id="7" name="Рисунок 7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E0" w:rsidRDefault="003C11E0" w:rsidP="000B434F"/>
    <w:sectPr w:rsidR="003C11E0" w:rsidSect="003C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0B434F"/>
    <w:rsid w:val="000B434F"/>
    <w:rsid w:val="003C11E0"/>
    <w:rsid w:val="00DB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E0"/>
  </w:style>
  <w:style w:type="paragraph" w:styleId="3">
    <w:name w:val="heading 3"/>
    <w:basedOn w:val="a"/>
    <w:link w:val="30"/>
    <w:uiPriority w:val="9"/>
    <w:qFormat/>
    <w:rsid w:val="000B434F"/>
    <w:pPr>
      <w:spacing w:before="223" w:after="112" w:line="240" w:lineRule="auto"/>
      <w:outlineLvl w:val="2"/>
    </w:pPr>
    <w:rPr>
      <w:rFonts w:ascii="Roboto Condensed" w:eastAsia="Times New Roman" w:hAnsi="Roboto Condensed" w:cs="Helvetica"/>
      <w:color w:val="777777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34F"/>
    <w:rPr>
      <w:rFonts w:ascii="Roboto Condensed" w:eastAsia="Times New Roman" w:hAnsi="Roboto Condensed" w:cs="Helvetica"/>
      <w:color w:val="777777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B434F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0B434F"/>
    <w:pPr>
      <w:spacing w:after="1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0B434F"/>
  </w:style>
  <w:style w:type="paragraph" w:customStyle="1" w:styleId="ng-hide">
    <w:name w:val="ng-hide"/>
    <w:basedOn w:val="a"/>
    <w:rsid w:val="000B434F"/>
    <w:pPr>
      <w:spacing w:after="1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0779">
                      <w:marLeft w:val="-152"/>
                      <w:marRight w:val="-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6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03971">
                      <w:marLeft w:val="-152"/>
                      <w:marRight w:val="-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4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43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FD15F-0DCA-490B-987E-B480544E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2015-03-29T16:03:00Z</cp:lastPrinted>
  <dcterms:created xsi:type="dcterms:W3CDTF">2015-03-29T15:52:00Z</dcterms:created>
  <dcterms:modified xsi:type="dcterms:W3CDTF">2015-03-29T16:04:00Z</dcterms:modified>
</cp:coreProperties>
</file>