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2D82" w:rsidRPr="001A2D82" w:rsidRDefault="001A2D82" w:rsidP="001A2D82">
      <w:pPr>
        <w:spacing w:after="0" w:line="240" w:lineRule="auto"/>
        <w:jc w:val="left"/>
        <w:outlineLvl w:val="2"/>
        <w:rPr>
          <w:rFonts w:ascii="Arial" w:eastAsia="Times New Roman" w:hAnsi="Arial" w:cs="Arial"/>
          <w:color w:val="777777"/>
          <w:sz w:val="35"/>
          <w:szCs w:val="35"/>
          <w:lang w:eastAsia="ru-RU"/>
        </w:rPr>
      </w:pPr>
      <w:proofErr w:type="spellStart"/>
      <w:r w:rsidRPr="001A2D82">
        <w:rPr>
          <w:rFonts w:ascii="Arial" w:eastAsia="Times New Roman" w:hAnsi="Arial" w:cs="Arial"/>
          <w:color w:val="777777"/>
          <w:sz w:val="35"/>
          <w:szCs w:val="35"/>
          <w:lang w:eastAsia="ru-RU"/>
        </w:rPr>
        <w:t>Югин</w:t>
      </w:r>
      <w:proofErr w:type="spellEnd"/>
      <w:r w:rsidRPr="001A2D82">
        <w:rPr>
          <w:rFonts w:ascii="Arial" w:eastAsia="Times New Roman" w:hAnsi="Arial" w:cs="Arial"/>
          <w:color w:val="777777"/>
          <w:sz w:val="35"/>
          <w:szCs w:val="35"/>
          <w:lang w:eastAsia="ru-RU"/>
        </w:rPr>
        <w:t xml:space="preserve"> Емельян Афанасьевич</w:t>
      </w:r>
      <w:r w:rsidRPr="001A2D82">
        <w:rPr>
          <w:rFonts w:ascii="Arial" w:eastAsia="Times New Roman" w:hAnsi="Arial" w:cs="Arial"/>
          <w:color w:val="777777"/>
          <w:sz w:val="35"/>
          <w:lang w:eastAsia="ru-RU"/>
        </w:rPr>
        <w:t> 1910г.р.</w:t>
      </w:r>
    </w:p>
    <w:p w:rsidR="001A2D82" w:rsidRPr="001A2D82" w:rsidRDefault="001A2D82" w:rsidP="001A2D82">
      <w:pPr>
        <w:spacing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  <w:t>Год рождения: __.__.1910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proofErr w:type="spellStart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гв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. ефрейтор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  <w:t>в РККА с __.__.1941 года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  <w:t xml:space="preserve">место рождения: Куйбышевская обл.,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Клявлинский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 р-н, Ст.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Маклаушинский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 с/с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888888"/>
          <w:sz w:val="15"/>
          <w:szCs w:val="15"/>
          <w:lang w:eastAsia="ru-RU"/>
        </w:rPr>
      </w:pPr>
      <w:r w:rsidRPr="001A2D82">
        <w:rPr>
          <w:rFonts w:ascii="Arial" w:eastAsia="Times New Roman" w:hAnsi="Arial" w:cs="Arial"/>
          <w:color w:val="888888"/>
          <w:sz w:val="15"/>
          <w:szCs w:val="15"/>
          <w:lang w:eastAsia="ru-RU"/>
        </w:rPr>
        <w:t>№ записи: 1105449930</w:t>
      </w:r>
    </w:p>
    <w:p w:rsidR="001A2D82" w:rsidRPr="001A2D82" w:rsidRDefault="001A2D82" w:rsidP="001A2D82">
      <w:pPr>
        <w:spacing w:after="0" w:line="240" w:lineRule="auto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Перечень наград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1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35/</w:t>
      </w:r>
      <w:proofErr w:type="spellStart"/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</w:t>
      </w:r>
      <w:proofErr w:type="spellEnd"/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08.03.1945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Орден Отечественной войны II степени</w:t>
      </w:r>
    </w:p>
    <w:p w:rsid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2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6/</w:t>
      </w:r>
      <w:proofErr w:type="spellStart"/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</w:t>
      </w:r>
      <w:proofErr w:type="spellEnd"/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29.07.1944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Орден Красной Звезды</w:t>
      </w:r>
    </w:p>
    <w:p w:rsid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3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11/</w:t>
      </w:r>
      <w:proofErr w:type="spellStart"/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</w:t>
      </w:r>
      <w:proofErr w:type="spellEnd"/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23.08.1943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Медаль «За отвагу»</w:t>
      </w:r>
    </w:p>
    <w:p w:rsidR="001A2D82" w:rsidRDefault="001A2D82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A2D82" w:rsidRDefault="001A2D82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493226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lang w:eastAsia="ru-RU"/>
        </w:rPr>
        <w:t>___________________________________________________________________________________________</w:t>
      </w: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41B11" w:rsidRDefault="00141B11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1A2D82" w:rsidRPr="001A2D82" w:rsidRDefault="001A2D82" w:rsidP="001A2D82">
      <w:pPr>
        <w:spacing w:after="0" w:line="240" w:lineRule="auto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 xml:space="preserve">Звание: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гв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. красноармеец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в РККА с 1941 года Место призыва: Комсомольский ГВК, Хабаровский край, Комсомольский р-н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888888"/>
          <w:sz w:val="15"/>
          <w:szCs w:val="15"/>
          <w:lang w:eastAsia="ru-RU"/>
        </w:rPr>
      </w:pPr>
      <w:r w:rsidRPr="001A2D82">
        <w:rPr>
          <w:rFonts w:ascii="Arial" w:eastAsia="Times New Roman" w:hAnsi="Arial" w:cs="Arial"/>
          <w:color w:val="888888"/>
          <w:sz w:val="15"/>
          <w:szCs w:val="15"/>
          <w:lang w:eastAsia="ru-RU"/>
        </w:rPr>
        <w:t>№ записи: 150752433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Архивные документы о данном награждении: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I. Приказ(указ) о награждении и сопроводительные документы к нему</w:t>
      </w:r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4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первая страница приказ или указа</w:t>
        </w:r>
      </w:hyperlink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5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строка в наградном списке</w:t>
        </w:r>
      </w:hyperlink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II. Учетная картотека</w:t>
      </w:r>
    </w:p>
    <w:p w:rsidR="008D67B4" w:rsidRDefault="00F547E3" w:rsidP="008D67B4">
      <w:pPr>
        <w:spacing w:after="0" w:line="286" w:lineRule="atLeast"/>
        <w:jc w:val="left"/>
      </w:pPr>
      <w:hyperlink r:id="rId6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данные в учетной картотеке</w:t>
        </w:r>
      </w:hyperlink>
    </w:p>
    <w:p w:rsidR="00493226" w:rsidRDefault="001A2D82" w:rsidP="008D67B4">
      <w:pPr>
        <w:spacing w:after="0" w:line="286" w:lineRule="atLeast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  <w:sectPr w:rsidR="00493226" w:rsidSect="00493226">
          <w:pgSz w:w="11906" w:h="16838"/>
          <w:pgMar w:top="1134" w:right="567" w:bottom="1134" w:left="1134" w:header="709" w:footer="709" w:gutter="0"/>
          <w:cols w:space="708"/>
          <w:docGrid w:linePitch="381"/>
        </w:sect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Медаль «За отвагу»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="008D67B4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787147" cy="1526651"/>
            <wp:effectExtent l="19050" t="0" r="0" b="0"/>
            <wp:docPr id="2" name="Рисунок 1" descr="Медаль за отва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даль за отвагу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8873" cy="152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9D9" w:rsidRDefault="00493226" w:rsidP="001A2D82">
      <w:pPr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6421506" cy="8615759"/>
            <wp:effectExtent l="19050" t="0" r="0" b="0"/>
            <wp:docPr id="3" name="Рисунок 2" descr="1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приказ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1369" cy="861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82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0"/>
          <w:lang w:eastAsia="ru-RU"/>
        </w:rPr>
        <w:lastRenderedPageBreak/>
        <w:drawing>
          <wp:inline distT="0" distB="0" distL="0" distR="0">
            <wp:extent cx="6480175" cy="8733155"/>
            <wp:effectExtent l="19050" t="0" r="0" b="0"/>
            <wp:docPr id="4" name="Рисунок 3" descr="1.2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2приказ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73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lastRenderedPageBreak/>
        <w:t xml:space="preserve">Звание: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гв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. красноармеец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 xml:space="preserve">в РККА с 1941 года Место призыва: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Комсомольский-на-Амуре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 xml:space="preserve"> ГВК, Хабаровский край, г. Комсомольск-на-Амуре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888888"/>
          <w:sz w:val="15"/>
          <w:szCs w:val="15"/>
          <w:lang w:eastAsia="ru-RU"/>
        </w:rPr>
      </w:pPr>
      <w:r w:rsidRPr="001A2D82">
        <w:rPr>
          <w:rFonts w:ascii="Arial" w:eastAsia="Times New Roman" w:hAnsi="Arial" w:cs="Arial"/>
          <w:color w:val="888888"/>
          <w:sz w:val="15"/>
          <w:szCs w:val="15"/>
          <w:lang w:eastAsia="ru-RU"/>
        </w:rPr>
        <w:t>№ записи: 31085929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Архивные документы о данном награждении: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I. Приказ(указ) о награждении и сопроводительные документы к нему</w:t>
      </w:r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0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первая страница приказ или указа</w:t>
        </w:r>
      </w:hyperlink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1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строка в наградном списке</w:t>
        </w:r>
      </w:hyperlink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2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наградной лист</w:t>
        </w:r>
      </w:hyperlink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II. Учетная картотека</w:t>
      </w:r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3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данные в учетной картотеке</w:t>
        </w:r>
      </w:hyperlink>
    </w:p>
    <w:p w:rsidR="001A2D82" w:rsidRPr="001A2D82" w:rsidRDefault="001A2D82" w:rsidP="001A2D82">
      <w:pPr>
        <w:spacing w:after="0" w:line="286" w:lineRule="atLeast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Орден Красной Звезды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="008D67B4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1221354" cy="1205796"/>
            <wp:effectExtent l="19050" t="0" r="0" b="0"/>
            <wp:docPr id="6" name="Рисунок 5" descr="орден красной звез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рден красной звезды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2314" cy="120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0"/>
          <w:lang w:eastAsia="ru-RU"/>
        </w:rPr>
        <w:lastRenderedPageBreak/>
        <w:drawing>
          <wp:inline distT="0" distB="0" distL="0" distR="0">
            <wp:extent cx="6480175" cy="8849995"/>
            <wp:effectExtent l="19050" t="0" r="0" b="0"/>
            <wp:docPr id="7" name="Рисунок 6" descr="2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приказ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493226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</w:p>
    <w:p w:rsidR="00493226" w:rsidRDefault="00094864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0"/>
          <w:lang w:eastAsia="ru-RU"/>
        </w:rPr>
        <w:lastRenderedPageBreak/>
        <w:drawing>
          <wp:inline distT="0" distB="0" distL="0" distR="0">
            <wp:extent cx="6480175" cy="9140825"/>
            <wp:effectExtent l="19050" t="0" r="0" b="0"/>
            <wp:docPr id="8" name="Рисунок 7" descr="2.2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2приказ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4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64" w:rsidRDefault="00094864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0"/>
          <w:lang w:eastAsia="ru-RU"/>
        </w:rPr>
        <w:lastRenderedPageBreak/>
        <w:drawing>
          <wp:inline distT="0" distB="0" distL="0" distR="0">
            <wp:extent cx="6440805" cy="9251950"/>
            <wp:effectExtent l="19050" t="0" r="0" b="0"/>
            <wp:docPr id="11" name="Рисунок 10" descr="2наградно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наградной лист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08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lastRenderedPageBreak/>
        <w:t xml:space="preserve">Звание: </w:t>
      </w:r>
      <w:proofErr w:type="spellStart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гв</w:t>
      </w:r>
      <w:proofErr w:type="spellEnd"/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. ефрейтор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в РККА с 1941 года Место призыва: Комсомольский РВК, Хабаровский край, Комсомольский р-н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888888"/>
          <w:sz w:val="15"/>
          <w:szCs w:val="15"/>
          <w:lang w:eastAsia="ru-RU"/>
        </w:rPr>
      </w:pPr>
      <w:r w:rsidRPr="001A2D82">
        <w:rPr>
          <w:rFonts w:ascii="Arial" w:eastAsia="Times New Roman" w:hAnsi="Arial" w:cs="Arial"/>
          <w:color w:val="888888"/>
          <w:sz w:val="15"/>
          <w:szCs w:val="15"/>
          <w:lang w:eastAsia="ru-RU"/>
        </w:rPr>
        <w:t>№ записи: 38858519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Архивные документы о данном награждении:</w:t>
      </w:r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I. Приказ(указ) о награждении и сопроводительные документы к нему</w:t>
      </w:r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8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первая страница приказ или указа</w:t>
        </w:r>
      </w:hyperlink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19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строка в наградном списке</w:t>
        </w:r>
      </w:hyperlink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20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наградной лист</w:t>
        </w:r>
      </w:hyperlink>
    </w:p>
    <w:p w:rsidR="001A2D82" w:rsidRPr="001A2D82" w:rsidRDefault="001A2D82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II. Учетная картотека</w:t>
      </w:r>
    </w:p>
    <w:p w:rsidR="001A2D82" w:rsidRPr="001A2D82" w:rsidRDefault="00F547E3" w:rsidP="001A2D82">
      <w:pPr>
        <w:spacing w:after="0" w:line="286" w:lineRule="atLeast"/>
        <w:jc w:val="left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hyperlink r:id="rId21" w:history="1">
        <w:r w:rsidR="001A2D82" w:rsidRPr="001A2D82">
          <w:rPr>
            <w:rFonts w:ascii="Arial" w:eastAsia="Times New Roman" w:hAnsi="Arial" w:cs="Arial"/>
            <w:color w:val="428BCA"/>
            <w:sz w:val="20"/>
            <w:lang w:eastAsia="ru-RU"/>
          </w:rPr>
          <w:t>- данные в учетной картотеке</w:t>
        </w:r>
      </w:hyperlink>
    </w:p>
    <w:p w:rsidR="001A2D82" w:rsidRPr="001A2D82" w:rsidRDefault="001A2D82" w:rsidP="001A2D82">
      <w:pPr>
        <w:spacing w:after="0" w:line="286" w:lineRule="atLeast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A2D82">
        <w:rPr>
          <w:rFonts w:ascii="Arial" w:eastAsia="Times New Roman" w:hAnsi="Arial" w:cs="Arial"/>
          <w:b/>
          <w:bCs/>
          <w:color w:val="333333"/>
          <w:sz w:val="20"/>
          <w:szCs w:val="20"/>
          <w:lang w:eastAsia="ru-RU"/>
        </w:rPr>
        <w:t>Орден Отечественной войны II степени</w:t>
      </w:r>
      <w:r w:rsidRPr="001A2D82">
        <w:rPr>
          <w:rFonts w:ascii="Arial" w:eastAsia="Times New Roman" w:hAnsi="Arial" w:cs="Arial"/>
          <w:color w:val="333333"/>
          <w:sz w:val="20"/>
          <w:lang w:eastAsia="ru-RU"/>
        </w:rPr>
        <w:t> </w:t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Pr="001A2D82">
        <w:rPr>
          <w:rFonts w:ascii="Arial" w:eastAsia="Times New Roman" w:hAnsi="Arial" w:cs="Arial"/>
          <w:color w:val="333333"/>
          <w:sz w:val="20"/>
          <w:szCs w:val="20"/>
          <w:lang w:eastAsia="ru-RU"/>
        </w:rPr>
        <w:br/>
      </w:r>
      <w:r w:rsidR="008D67B4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1407572" cy="1526651"/>
            <wp:effectExtent l="19050" t="0" r="2128" b="0"/>
            <wp:docPr id="10" name="Рисунок 9" descr="орден отечественной войны 2 степ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рден отечественной войны 2 степени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775" cy="152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82" w:rsidRDefault="001A2D82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pPr>
        <w:rPr>
          <w:rFonts w:eastAsia="Times New Roman" w:cs="Times New Roman"/>
          <w:noProof/>
          <w:sz w:val="24"/>
          <w:szCs w:val="24"/>
          <w:lang w:eastAsia="ru-RU"/>
        </w:rPr>
      </w:pPr>
    </w:p>
    <w:p w:rsidR="00094864" w:rsidRDefault="00094864" w:rsidP="001A2D82">
      <w:r>
        <w:rPr>
          <w:noProof/>
          <w:lang w:eastAsia="ru-RU"/>
        </w:rPr>
        <w:lastRenderedPageBreak/>
        <w:drawing>
          <wp:inline distT="0" distB="0" distL="0" distR="0">
            <wp:extent cx="6480175" cy="9173210"/>
            <wp:effectExtent l="19050" t="0" r="0" b="0"/>
            <wp:docPr id="12" name="Рисунок 11" descr="3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приказ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7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64" w:rsidRDefault="00094864" w:rsidP="001A2D82">
      <w:r>
        <w:rPr>
          <w:noProof/>
          <w:lang w:eastAsia="ru-RU"/>
        </w:rPr>
        <w:lastRenderedPageBreak/>
        <w:drawing>
          <wp:inline distT="0" distB="0" distL="0" distR="0">
            <wp:extent cx="6480175" cy="9167495"/>
            <wp:effectExtent l="19050" t="0" r="0" b="0"/>
            <wp:docPr id="13" name="Рисунок 12" descr="3.2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2приказ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64" w:rsidRDefault="00094864" w:rsidP="001A2D82">
      <w:r>
        <w:rPr>
          <w:noProof/>
          <w:lang w:eastAsia="ru-RU"/>
        </w:rPr>
        <w:lastRenderedPageBreak/>
        <w:drawing>
          <wp:inline distT="0" distB="0" distL="0" distR="0">
            <wp:extent cx="6480175" cy="9203690"/>
            <wp:effectExtent l="19050" t="0" r="0" b="0"/>
            <wp:docPr id="14" name="Рисунок 13" descr="3наградно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наградной лист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20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4864" w:rsidSect="00493226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1A2D82"/>
    <w:rsid w:val="00094864"/>
    <w:rsid w:val="00141B11"/>
    <w:rsid w:val="001A2D82"/>
    <w:rsid w:val="002509D9"/>
    <w:rsid w:val="002D0791"/>
    <w:rsid w:val="00493226"/>
    <w:rsid w:val="005B42B1"/>
    <w:rsid w:val="008577EA"/>
    <w:rsid w:val="008D67B4"/>
    <w:rsid w:val="00A528DE"/>
    <w:rsid w:val="00C20DCD"/>
    <w:rsid w:val="00EF2D7C"/>
    <w:rsid w:val="00F547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09D9"/>
  </w:style>
  <w:style w:type="paragraph" w:styleId="3">
    <w:name w:val="heading 3"/>
    <w:basedOn w:val="a"/>
    <w:link w:val="30"/>
    <w:uiPriority w:val="9"/>
    <w:qFormat/>
    <w:rsid w:val="001A2D82"/>
    <w:pPr>
      <w:spacing w:before="100" w:beforeAutospacing="1" w:after="100" w:afterAutospacing="1" w:line="240" w:lineRule="auto"/>
      <w:jc w:val="left"/>
      <w:outlineLvl w:val="2"/>
    </w:pPr>
    <w:rPr>
      <w:rFonts w:eastAsia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A2D82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1A2D82"/>
  </w:style>
  <w:style w:type="character" w:customStyle="1" w:styleId="ng-binding">
    <w:name w:val="ng-binding"/>
    <w:basedOn w:val="a0"/>
    <w:rsid w:val="001A2D82"/>
  </w:style>
  <w:style w:type="paragraph" w:styleId="a3">
    <w:name w:val="Normal (Web)"/>
    <w:basedOn w:val="a"/>
    <w:uiPriority w:val="99"/>
    <w:semiHidden/>
    <w:unhideWhenUsed/>
    <w:rsid w:val="001A2D82"/>
    <w:pPr>
      <w:spacing w:before="100" w:beforeAutospacing="1" w:after="100" w:afterAutospacing="1" w:line="240" w:lineRule="auto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A2D8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A2D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A2D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58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811990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22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20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60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307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67086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66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04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19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603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727066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30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875790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53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97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99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68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601164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604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21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93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267890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68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17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19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3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56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81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082108">
          <w:marLeft w:val="-188"/>
          <w:marRight w:val="-1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5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31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99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podvignaroda.mil.ru/?" TargetMode="External"/><Relationship Id="rId18" Type="http://schemas.openxmlformats.org/officeDocument/2006/relationships/hyperlink" Target="http://podvignaroda.mil.ru/?" TargetMode="Externa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://podvignaroda.mil.ru/?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podvignaroda.mil.ru/?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hyperlink" Target="http://podvignaroda.mil.ru/?" TargetMode="External"/><Relationship Id="rId1" Type="http://schemas.openxmlformats.org/officeDocument/2006/relationships/styles" Target="styles.xml"/><Relationship Id="rId6" Type="http://schemas.openxmlformats.org/officeDocument/2006/relationships/hyperlink" Target="http://podvignaroda.mil.ru/?" TargetMode="External"/><Relationship Id="rId11" Type="http://schemas.openxmlformats.org/officeDocument/2006/relationships/hyperlink" Target="http://podvignaroda.mil.ru/?" TargetMode="External"/><Relationship Id="rId24" Type="http://schemas.openxmlformats.org/officeDocument/2006/relationships/image" Target="media/image10.jpeg"/><Relationship Id="rId5" Type="http://schemas.openxmlformats.org/officeDocument/2006/relationships/hyperlink" Target="http://podvignaroda.mil.ru/?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10" Type="http://schemas.openxmlformats.org/officeDocument/2006/relationships/hyperlink" Target="http://podvignaroda.mil.ru/?" TargetMode="External"/><Relationship Id="rId19" Type="http://schemas.openxmlformats.org/officeDocument/2006/relationships/hyperlink" Target="http://podvignaroda.mil.ru/?" TargetMode="External"/><Relationship Id="rId4" Type="http://schemas.openxmlformats.org/officeDocument/2006/relationships/hyperlink" Target="http://podvignaroda.mil.ru/?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11</Pages>
  <Words>326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Газпром добыча Уренгой</Company>
  <LinksUpToDate>false</LinksUpToDate>
  <CharactersWithSpaces>2181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Алексей</cp:lastModifiedBy>
  <cp:revision>5</cp:revision>
  <dcterms:created xsi:type="dcterms:W3CDTF">2015-04-02T15:37:00Z</dcterms:created>
  <dcterms:modified xsi:type="dcterms:W3CDTF">2015-04-27T19:30:00Z</dcterms:modified>
</cp:coreProperties>
</file>