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F3" w:rsidRDefault="00433CEF">
      <w:r>
        <w:t>Мой отец, Гуров Василий Петрович, родился 08.03.190</w:t>
      </w:r>
      <w:r w:rsidR="00DF1017">
        <w:t>7</w:t>
      </w:r>
      <w:r>
        <w:t xml:space="preserve"> г. селе</w:t>
      </w:r>
      <w:r w:rsidR="00DB1E62">
        <w:t xml:space="preserve"> </w:t>
      </w:r>
      <w:r>
        <w:t>Новоникольское</w:t>
      </w:r>
      <w:r w:rsidR="00DB1E62">
        <w:t xml:space="preserve"> </w:t>
      </w:r>
      <w:r>
        <w:t xml:space="preserve">Старо-Юрьевского района Тамбовской области. Был женат на Гуровой Александре Яковлевне и имел двух детей: дочь 1932 г. р. и сын 1935 г. р. До войны жили и работали в Москве. Василий Архипович работал на кожевенном заводе охранником, а жена </w:t>
      </w:r>
      <w:r w:rsidR="00AA5177">
        <w:t xml:space="preserve">- </w:t>
      </w:r>
      <w:r>
        <w:t xml:space="preserve">на железной дороге. </w:t>
      </w:r>
      <w:r w:rsidR="00AA5177">
        <w:t xml:space="preserve">Жили в районе Сокольники на ул. </w:t>
      </w:r>
      <w:proofErr w:type="spellStart"/>
      <w:r w:rsidR="00AA5177">
        <w:t>Лосино-Островская</w:t>
      </w:r>
      <w:proofErr w:type="spellEnd"/>
      <w:r w:rsidR="00AA5177">
        <w:t>.</w:t>
      </w:r>
      <w:r w:rsidR="00DB1E62">
        <w:t xml:space="preserve"> </w:t>
      </w:r>
      <w:r w:rsidR="00AA5177">
        <w:t xml:space="preserve">Когда началась Великая Отечественная война </w:t>
      </w:r>
      <w:r w:rsidR="009A1FD0">
        <w:t xml:space="preserve">в июне 1941 г. </w:t>
      </w:r>
      <w:r w:rsidR="00AA5177">
        <w:t xml:space="preserve">был призван как верный сын Родины на фронт. Воевал </w:t>
      </w:r>
      <w:r w:rsidR="00DB1E62">
        <w:t xml:space="preserve">миномётчиком </w:t>
      </w:r>
      <w:r w:rsidR="00AA5177">
        <w:t xml:space="preserve"> в звании мл. сержант</w:t>
      </w:r>
      <w:r w:rsidR="00112323">
        <w:t xml:space="preserve"> в 171 миномётном полку</w:t>
      </w:r>
      <w:proofErr w:type="gramStart"/>
      <w:r w:rsidR="00112323">
        <w:t xml:space="preserve"> </w:t>
      </w:r>
      <w:r w:rsidR="00AA5177">
        <w:t>.</w:t>
      </w:r>
      <w:proofErr w:type="gramEnd"/>
      <w:r w:rsidR="00AA5177">
        <w:t xml:space="preserve"> Орудие называл «Катюша».</w:t>
      </w:r>
      <w:r w:rsidR="009A1FD0">
        <w:t xml:space="preserve"> Был награждён медалью «За боевые заслуги». </w:t>
      </w:r>
      <w:r w:rsidR="00AA5177">
        <w:t xml:space="preserve"> Был убит врагом в боях под </w:t>
      </w:r>
      <w:proofErr w:type="gramStart"/>
      <w:r w:rsidR="00AA5177">
        <w:t>г</w:t>
      </w:r>
      <w:proofErr w:type="gramEnd"/>
      <w:r w:rsidR="00AA5177">
        <w:t>. Ржев  2</w:t>
      </w:r>
      <w:r w:rsidR="00DF1017">
        <w:t>5</w:t>
      </w:r>
      <w:r w:rsidR="00AA5177">
        <w:t xml:space="preserve">.09.1942 г. </w:t>
      </w:r>
      <w:r w:rsidR="00DF1017">
        <w:t>и похоронен</w:t>
      </w:r>
      <w:r w:rsidR="00DB1E62" w:rsidRPr="00DB1E62">
        <w:t>, северо-восточнее  620 м г. Ржев, юго-западная опушка рощи</w:t>
      </w:r>
      <w:r w:rsidR="00DF1017">
        <w:t>.</w:t>
      </w:r>
      <w:r w:rsidR="009D0857">
        <w:t xml:space="preserve"> Писала дочь Гурова Надежда Васильевна.</w:t>
      </w:r>
    </w:p>
    <w:p w:rsidR="009A1FD0" w:rsidRPr="009A1FD0" w:rsidRDefault="009A1FD0" w:rsidP="009A1FD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Гуров Василий Архипович 1907г.р. </w:t>
      </w:r>
      <w:r w:rsidRPr="009A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красноармеец в РККА с 26.06.1941 года Место призыва: </w:t>
      </w:r>
      <w:proofErr w:type="spellStart"/>
      <w:r w:rsidRPr="009A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Сокольничевский</w:t>
      </w:r>
      <w:proofErr w:type="spellEnd"/>
      <w:r w:rsidRPr="009A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</w:t>
      </w:r>
      <w:proofErr w:type="gramStart"/>
      <w:r w:rsidRPr="009A1F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</w:t>
      </w:r>
      <w:proofErr w:type="gramEnd"/>
      <w:r w:rsidRPr="009A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№ записи: 150084129</w:t>
      </w:r>
    </w:p>
    <w:p w:rsidR="009A1FD0" w:rsidRPr="009A1FD0" w:rsidRDefault="009A1FD0" w:rsidP="009A1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4610</wp:posOffset>
            </wp:positionV>
            <wp:extent cx="834068" cy="1508166"/>
            <wp:effectExtent l="19050" t="0" r="4132" b="0"/>
            <wp:wrapSquare wrapText="bothSides"/>
            <wp:docPr id="4" name="Рисунок 1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68" cy="150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</w:t>
      </w:r>
      <w:proofErr w:type="gramStart"/>
      <w:r w:rsidRPr="009A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9A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112323" w:rsidRDefault="009A1FD0" w:rsidP="009A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Медаль «За боевые заслуги»</w:t>
      </w:r>
      <w:r w:rsidRPr="009A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323" w:rsidRDefault="00112323" w:rsidP="009A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3" w:rsidRDefault="00112323" w:rsidP="009A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D0" w:rsidRDefault="009A1FD0" w:rsidP="009A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1FD0" w:rsidRDefault="009A1FD0" w:rsidP="009A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D0" w:rsidRPr="009A1FD0" w:rsidRDefault="009A1FD0" w:rsidP="009A1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23" w:rsidRDefault="009A1FD0" w:rsidP="009A1FD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0508" cy="2694058"/>
            <wp:effectExtent l="19050" t="0" r="0" b="0"/>
            <wp:docPr id="2" name="Рисунок 2" descr="http://podvignaroda.ru/filter/filterimage?path=VS/001/033-0682524-0772/00000732_1.jpg&amp;id=150084129&amp;id1=f133d93b47a15af30e4dfeec8dc68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001/033-0682524-0772/00000732_1.jpg&amp;id=150084129&amp;id1=f133d93b47a15af30e4dfeec8dc68ff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193" cy="270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F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8023" cy="1543793"/>
            <wp:effectExtent l="19050" t="0" r="0" b="0"/>
            <wp:docPr id="3" name="Рисунок 3" descr="http://podvignaroda.ru/filter/filterimage?path=VS/001/033-0682524-0772/00000733_1.jpg&amp;id=150084129&amp;id1=f133d93b47a15af30e4dfeec8dc68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001/033-0682524-0772/00000733_1.jpg&amp;id=150084129&amp;id1=f133d93b47a15af30e4dfeec8dc68ff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713" cy="1549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323" w:rsidRDefault="00112323" w:rsidP="00112323"/>
    <w:p w:rsidR="00112323" w:rsidRDefault="00112323" w:rsidP="00112323">
      <w:pPr>
        <w:tabs>
          <w:tab w:val="left" w:pos="1178"/>
        </w:tabs>
      </w:pPr>
      <w:r>
        <w:tab/>
      </w:r>
    </w:p>
    <w:p w:rsidR="00112323" w:rsidRDefault="00112323">
      <w:r>
        <w:br w:type="page"/>
      </w:r>
    </w:p>
    <w:p w:rsidR="00112323" w:rsidRDefault="00112323" w:rsidP="00112323">
      <w:pPr>
        <w:tabs>
          <w:tab w:val="left" w:pos="1178"/>
        </w:tabs>
      </w:pPr>
      <w:r>
        <w:lastRenderedPageBreak/>
        <w:t xml:space="preserve">Номер записи </w:t>
      </w:r>
      <w:r>
        <w:tab/>
        <w:t>50565049</w:t>
      </w:r>
    </w:p>
    <w:p w:rsidR="00112323" w:rsidRDefault="00112323" w:rsidP="00112323">
      <w:pPr>
        <w:tabs>
          <w:tab w:val="left" w:pos="1178"/>
        </w:tabs>
      </w:pPr>
      <w:r>
        <w:t>Фамилия</w:t>
      </w:r>
      <w:r>
        <w:tab/>
        <w:t>Гуров, Имя</w:t>
      </w:r>
      <w:r>
        <w:tab/>
        <w:t>Василий, Отчество</w:t>
      </w:r>
      <w:r>
        <w:tab/>
        <w:t>Архипович, Дата рождения 1907</w:t>
      </w:r>
    </w:p>
    <w:p w:rsidR="00112323" w:rsidRDefault="00112323" w:rsidP="00112323">
      <w:pPr>
        <w:tabs>
          <w:tab w:val="left" w:pos="1178"/>
        </w:tabs>
      </w:pPr>
      <w:r>
        <w:t>Место рождения</w:t>
      </w:r>
      <w:r>
        <w:tab/>
        <w:t xml:space="preserve">Тамбовская обл., </w:t>
      </w:r>
      <w:proofErr w:type="spellStart"/>
      <w:r>
        <w:t>Староюрьевский</w:t>
      </w:r>
      <w:proofErr w:type="spellEnd"/>
      <w:r>
        <w:t xml:space="preserve"> р-н, д. Новониколаевка</w:t>
      </w:r>
    </w:p>
    <w:p w:rsidR="00112323" w:rsidRDefault="00112323" w:rsidP="00112323">
      <w:pPr>
        <w:tabs>
          <w:tab w:val="left" w:pos="1178"/>
        </w:tabs>
      </w:pPr>
      <w:proofErr w:type="gramStart"/>
      <w:r>
        <w:t>Дата и место призыва</w:t>
      </w:r>
      <w:r>
        <w:tab/>
        <w:t>Старо-Юрьевский РВК, Тамбовская обл., Старо-Юрьевский р-н</w:t>
      </w:r>
      <w:proofErr w:type="gramEnd"/>
    </w:p>
    <w:p w:rsidR="00112323" w:rsidRDefault="00112323" w:rsidP="00112323">
      <w:pPr>
        <w:tabs>
          <w:tab w:val="left" w:pos="1178"/>
        </w:tabs>
      </w:pPr>
      <w:r>
        <w:t>Последнее место службы</w:t>
      </w:r>
      <w:r>
        <w:tab/>
        <w:t xml:space="preserve">30 </w:t>
      </w:r>
      <w:proofErr w:type="spellStart"/>
      <w:r>
        <w:t>Арм</w:t>
      </w:r>
      <w:proofErr w:type="spellEnd"/>
      <w:r>
        <w:t>. 171 мин. полк</w:t>
      </w:r>
    </w:p>
    <w:p w:rsidR="00112323" w:rsidRDefault="00112323" w:rsidP="00112323">
      <w:pPr>
        <w:tabs>
          <w:tab w:val="left" w:pos="1178"/>
        </w:tabs>
      </w:pPr>
      <w:r>
        <w:t>Воинское звание</w:t>
      </w:r>
      <w:r>
        <w:tab/>
        <w:t>мл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ержант</w:t>
      </w:r>
    </w:p>
    <w:p w:rsidR="00112323" w:rsidRDefault="00112323" w:rsidP="00112323">
      <w:pPr>
        <w:tabs>
          <w:tab w:val="left" w:pos="1178"/>
        </w:tabs>
      </w:pPr>
      <w:r>
        <w:t>Причина выбытия</w:t>
      </w:r>
      <w:r>
        <w:tab/>
      </w:r>
      <w:proofErr w:type="gramStart"/>
      <w:r>
        <w:t>убит</w:t>
      </w:r>
      <w:proofErr w:type="gramEnd"/>
    </w:p>
    <w:p w:rsidR="00112323" w:rsidRDefault="00112323" w:rsidP="00112323">
      <w:pPr>
        <w:tabs>
          <w:tab w:val="left" w:pos="1178"/>
        </w:tabs>
      </w:pPr>
      <w:r>
        <w:t>Дата выбытия</w:t>
      </w:r>
      <w:r>
        <w:tab/>
        <w:t>25.09.1942</w:t>
      </w:r>
    </w:p>
    <w:p w:rsidR="00112323" w:rsidRDefault="00112323" w:rsidP="00112323">
      <w:pPr>
        <w:tabs>
          <w:tab w:val="left" w:pos="1178"/>
        </w:tabs>
      </w:pPr>
      <w:r>
        <w:t>Первичное место захоронения</w:t>
      </w:r>
      <w:r>
        <w:tab/>
        <w:t xml:space="preserve">Калининская обл., Ржевский р-н, </w:t>
      </w:r>
      <w:proofErr w:type="gramStart"/>
      <w:r>
        <w:t>г</w:t>
      </w:r>
      <w:proofErr w:type="gramEnd"/>
      <w:r>
        <w:t>. Ржев, северо-восточнее, 620 м, юго-западная опушка рощи</w:t>
      </w:r>
    </w:p>
    <w:p w:rsidR="00112323" w:rsidRDefault="00112323" w:rsidP="00112323">
      <w:pPr>
        <w:tabs>
          <w:tab w:val="left" w:pos="1178"/>
        </w:tabs>
      </w:pPr>
      <w:r>
        <w:t>Название источника информации</w:t>
      </w:r>
      <w:r>
        <w:tab/>
        <w:t>ЦАМО</w:t>
      </w:r>
    </w:p>
    <w:p w:rsidR="00112323" w:rsidRDefault="00112323" w:rsidP="00112323">
      <w:pPr>
        <w:tabs>
          <w:tab w:val="left" w:pos="1178"/>
        </w:tabs>
      </w:pPr>
      <w:r>
        <w:t>Номер фонда источника информации</w:t>
      </w:r>
      <w:r>
        <w:tab/>
        <w:t>58</w:t>
      </w:r>
    </w:p>
    <w:p w:rsidR="00112323" w:rsidRDefault="00112323" w:rsidP="00112323">
      <w:pPr>
        <w:tabs>
          <w:tab w:val="left" w:pos="1178"/>
        </w:tabs>
      </w:pPr>
      <w:r>
        <w:t>Номер описи источника информации</w:t>
      </w:r>
      <w:r>
        <w:tab/>
        <w:t>818883</w:t>
      </w:r>
    </w:p>
    <w:p w:rsidR="00112323" w:rsidRDefault="00112323" w:rsidP="00112323">
      <w:pPr>
        <w:tabs>
          <w:tab w:val="left" w:pos="1178"/>
        </w:tabs>
      </w:pPr>
      <w:r>
        <w:t>Номер дела источника информации</w:t>
      </w:r>
      <w:r>
        <w:tab/>
        <w:t>408</w:t>
      </w:r>
    </w:p>
    <w:p w:rsidR="00112323" w:rsidRDefault="00112323"/>
    <w:p w:rsidR="00F549CC" w:rsidRPr="00112323" w:rsidRDefault="00112323" w:rsidP="00112323">
      <w:pPr>
        <w:tabs>
          <w:tab w:val="left" w:pos="1178"/>
        </w:tabs>
      </w:pPr>
      <w:r>
        <w:rPr>
          <w:noProof/>
          <w:lang w:eastAsia="ru-RU"/>
        </w:rPr>
        <w:drawing>
          <wp:inline distT="0" distB="0" distL="0" distR="0">
            <wp:extent cx="6645910" cy="4830333"/>
            <wp:effectExtent l="19050" t="0" r="2540" b="0"/>
            <wp:docPr id="7" name="Рисунок 7" descr="http://obd-memorial.ru/Image2/filterimage?path=Z/001/058-0818883-0408/00000219.JPG&amp;id=50469743&amp;id=50469743&amp;id1=8e32c289b99bb3ef5a70ed79a75f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bd-memorial.ru/Image2/filterimage?path=Z/001/058-0818883-0408/00000219.JPG&amp;id=50469743&amp;id=50469743&amp;id1=8e32c289b99bb3ef5a70ed79a75f58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3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9CC" w:rsidRPr="00112323" w:rsidSect="009A1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CEF"/>
    <w:rsid w:val="00112323"/>
    <w:rsid w:val="00433CEF"/>
    <w:rsid w:val="006A62C3"/>
    <w:rsid w:val="009838F3"/>
    <w:rsid w:val="009A1FD0"/>
    <w:rsid w:val="009D0857"/>
    <w:rsid w:val="00AA5177"/>
    <w:rsid w:val="00DB1E62"/>
    <w:rsid w:val="00DF1017"/>
    <w:rsid w:val="00F5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F3"/>
  </w:style>
  <w:style w:type="paragraph" w:styleId="3">
    <w:name w:val="heading 3"/>
    <w:basedOn w:val="a"/>
    <w:link w:val="30"/>
    <w:uiPriority w:val="9"/>
    <w:qFormat/>
    <w:rsid w:val="009A1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binding">
    <w:name w:val="ng-binding"/>
    <w:basedOn w:val="a0"/>
    <w:rsid w:val="009A1FD0"/>
  </w:style>
  <w:style w:type="paragraph" w:styleId="a3">
    <w:name w:val="Normal (Web)"/>
    <w:basedOn w:val="a"/>
    <w:uiPriority w:val="99"/>
    <w:semiHidden/>
    <w:unhideWhenUsed/>
    <w:rsid w:val="009A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1F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2015-05-02T08:56:00Z</dcterms:created>
  <dcterms:modified xsi:type="dcterms:W3CDTF">2015-05-02T13:54:00Z</dcterms:modified>
</cp:coreProperties>
</file>