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4A3E78" w:rsidRPr="004A3E78" w:rsidTr="004A3E78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донесения о безвозвратных потерях</w:t>
            </w:r>
          </w:p>
        </w:tc>
      </w:tr>
      <w:tr w:rsidR="004A3E78" w:rsidRPr="004A3E78" w:rsidTr="004A3E78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Лоскутов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Александр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Николаевич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Свердловская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Асбестский</w:t>
            </w:r>
            <w:proofErr w:type="spellEnd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ГВК, </w:t>
            </w:r>
            <w:proofErr w:type="gramStart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Свердловская</w:t>
            </w:r>
            <w:proofErr w:type="gramEnd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г. Асбест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348 </w:t>
            </w:r>
            <w:proofErr w:type="spellStart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25.02.1943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Ленинградская</w:t>
            </w:r>
            <w:proofErr w:type="gramEnd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Залучский</w:t>
            </w:r>
            <w:proofErr w:type="spellEnd"/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р-н, д. Гадило-60 м, около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3E78" w:rsidRPr="004A3E78" w:rsidTr="004A3E78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A3E78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662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A3E78" w:rsidRPr="004A3E78" w:rsidRDefault="004A3E78" w:rsidP="004A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7880" w:rsidRDefault="00E10FC7"/>
    <w:p w:rsidR="00C31EC9" w:rsidRDefault="00C31EC9">
      <w:r>
        <w:t>Останки перезахоронены в братской могиле у с</w:t>
      </w:r>
      <w:proofErr w:type="gramStart"/>
      <w:r>
        <w:t>.З</w:t>
      </w:r>
      <w:proofErr w:type="gramEnd"/>
      <w:r>
        <w:t>аречье, Старорусского района, Новгородской обл.</w:t>
      </w:r>
    </w:p>
    <w:sectPr w:rsidR="00C31EC9" w:rsidSect="0005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78"/>
    <w:rsid w:val="00054FBB"/>
    <w:rsid w:val="00376289"/>
    <w:rsid w:val="004A3E78"/>
    <w:rsid w:val="00C31EC9"/>
    <w:rsid w:val="00E10FC7"/>
    <w:rsid w:val="00F7388D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2015-03-06T16:29:00Z</dcterms:created>
  <dcterms:modified xsi:type="dcterms:W3CDTF">2015-03-06T16:29:00Z</dcterms:modified>
</cp:coreProperties>
</file>