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E3" w:rsidRPr="000E76E3" w:rsidRDefault="000E76E3" w:rsidP="000E76E3">
      <w:pPr>
        <w:spacing w:line="360" w:lineRule="auto"/>
        <w:ind w:firstLine="709"/>
        <w:jc w:val="both"/>
        <w:rPr>
          <w:b/>
          <w:sz w:val="36"/>
          <w:szCs w:val="36"/>
        </w:rPr>
      </w:pPr>
      <w:r w:rsidRPr="000E76E3">
        <w:rPr>
          <w:b/>
          <w:sz w:val="36"/>
          <w:szCs w:val="36"/>
        </w:rPr>
        <w:t>Встреча на переправе</w:t>
      </w:r>
    </w:p>
    <w:p w:rsidR="000E76E3" w:rsidRDefault="000E76E3" w:rsidP="000E76E3">
      <w:pPr>
        <w:spacing w:line="360" w:lineRule="auto"/>
        <w:ind w:firstLine="709"/>
        <w:jc w:val="both"/>
      </w:pPr>
      <w:r>
        <w:t>Автор: Иван ГОВОРИН, член Союза журналистов России</w:t>
      </w:r>
    </w:p>
    <w:p w:rsidR="000E76E3" w:rsidRDefault="000E76E3" w:rsidP="000E76E3">
      <w:pPr>
        <w:spacing w:line="360" w:lineRule="auto"/>
        <w:ind w:firstLine="709"/>
        <w:jc w:val="both"/>
      </w:pPr>
    </w:p>
    <w:p w:rsidR="000E76E3" w:rsidRDefault="000E76E3" w:rsidP="000E76E3">
      <w:pPr>
        <w:spacing w:line="360" w:lineRule="auto"/>
        <w:ind w:firstLine="709"/>
        <w:jc w:val="both"/>
      </w:pPr>
      <w:r>
        <w:t>Василий Александрович, его супруга Галина Ивановна и я с увлечением рассматриваем семейный альбом. Фронтовые снимки редки теперь в семьях. Вообще снимки довоенных и военных лет - это мосты во времени.</w:t>
      </w:r>
    </w:p>
    <w:p w:rsidR="000E76E3" w:rsidRDefault="000E76E3" w:rsidP="000E76E3">
      <w:pPr>
        <w:spacing w:line="360" w:lineRule="auto"/>
        <w:ind w:firstLine="709"/>
        <w:jc w:val="both"/>
      </w:pPr>
      <w:r>
        <w:t>Василию Александровичу 12 февраля исполнилось 85 лет, на юбилей пришло много друзей, сослуживцев, братьев по оружию. И он, верный боевому содружеству, остаётся в строю областной организации ветеранов МВД. Если сложить эти годы со временем военной службы и фронтом, то получается 65 лет!</w:t>
      </w:r>
    </w:p>
    <w:p w:rsidR="000E76E3" w:rsidRDefault="000E76E3" w:rsidP="000E76E3">
      <w:pPr>
        <w:spacing w:line="360" w:lineRule="auto"/>
        <w:ind w:firstLine="709"/>
        <w:jc w:val="both"/>
      </w:pPr>
      <w:r>
        <w:t>В 1940 году его призвали в армию. Но не суждено было крепкому парню стать моряком. Из Амурской флотилии его направили в Хабаровское артиллерийское училище, после его окончания лейтенант Василий Столбов при двух кубиках в петлицах прибывает на Воронежский фронт. Это время характеризовалось обновлением не только личного состава воинских частей, но и вооружения, техники, структурных изменений на фронтах. Стали поступать с начала 1943 года новые знаки различия, погоны, гимнастёрки.</w:t>
      </w:r>
    </w:p>
    <w:p w:rsidR="000E76E3" w:rsidRDefault="000E76E3" w:rsidP="000E76E3">
      <w:pPr>
        <w:spacing w:line="360" w:lineRule="auto"/>
        <w:ind w:firstLine="709"/>
        <w:jc w:val="both"/>
      </w:pPr>
      <w:r>
        <w:t>- Помню наш разговор с командиром полка. Десятка два бойцов из моей батареи тогда перевели в разведку, во взвод связи и другие подразделения на должности младших командиров. Ну, я и надумал пойти к командиру полка, поговорить об этом.</w:t>
      </w:r>
    </w:p>
    <w:p w:rsidR="000E76E3" w:rsidRDefault="000E76E3" w:rsidP="000E76E3">
      <w:pPr>
        <w:spacing w:line="360" w:lineRule="auto"/>
        <w:ind w:firstLine="709"/>
        <w:jc w:val="both"/>
      </w:pPr>
      <w:r>
        <w:t>- Дорогой земляк, - тепло сказал он, - согласен. Принимай самую молодую батарею. Как есть все новобранцы. Пока есть время, учи. Учи так, как учили вас, по-суворовски: "тяжело в учении, легко в бою". Давай, лейтенант, действуй!</w:t>
      </w:r>
    </w:p>
    <w:p w:rsidR="000E76E3" w:rsidRDefault="000E76E3" w:rsidP="000E76E3">
      <w:pPr>
        <w:spacing w:line="360" w:lineRule="auto"/>
        <w:ind w:firstLine="709"/>
        <w:jc w:val="both"/>
      </w:pPr>
      <w:r>
        <w:t>И действовали. По 16-18 часов в сутки всем составом батареи. Для Василия Столбова это тоже была большая учёба, поближе узнал солдат и сержантов.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Боевое крещение батарея в составе полка приняла во время </w:t>
      </w:r>
      <w:proofErr w:type="spellStart"/>
      <w:r>
        <w:t>Среднедонской</w:t>
      </w:r>
      <w:proofErr w:type="spellEnd"/>
      <w:r>
        <w:t xml:space="preserve"> наступательной операции конца 1942 года. А затем - боевая закалка в </w:t>
      </w:r>
      <w:proofErr w:type="spellStart"/>
      <w:r>
        <w:t>Острогожско-Россошанской</w:t>
      </w:r>
      <w:proofErr w:type="spellEnd"/>
      <w:r>
        <w:t xml:space="preserve"> наступательной операции января 1943 года.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1943 год - для многих памятный, как и для Василия Столбова. </w:t>
      </w:r>
      <w:proofErr w:type="gramStart"/>
      <w:r>
        <w:t>Их полк участвовал в освобождении Курска, Харькова, изгонял фашистов из Киева. 373-й Чусовской артиллерийский полк 175-й Уральской</w:t>
      </w:r>
      <w:r>
        <w:t xml:space="preserve"> стрелковой дивизии в составе 70</w:t>
      </w:r>
      <w:r>
        <w:t xml:space="preserve">-й </w:t>
      </w:r>
      <w:r>
        <w:t>и 47-й армий</w:t>
      </w:r>
      <w:r>
        <w:t xml:space="preserve"> активно участвовал в боях на Воронежском, 1-м Украинском и 1-м Белорусском фронтах.</w:t>
      </w:r>
      <w:proofErr w:type="gramEnd"/>
    </w:p>
    <w:p w:rsidR="000E76E3" w:rsidRDefault="000E76E3" w:rsidP="000E76E3">
      <w:pPr>
        <w:spacing w:line="360" w:lineRule="auto"/>
        <w:ind w:firstLine="709"/>
        <w:jc w:val="both"/>
      </w:pPr>
      <w:r>
        <w:t xml:space="preserve">В жаркие июльские дни 1944 года войска 1-го Белорусского фронта форсировали Буг юго-западнее города Ковель и начали бои за освобождение Польши. И вот он, этот снимок того времени. "Я у пушки вместе с боевым расчётом. Все сибиряки, - рассказывает Василий Александрович. - Мы на опушке леса. Не напоминает ли вам этот польский пейзаж наш сибирский </w:t>
      </w:r>
      <w:r>
        <w:lastRenderedPageBreak/>
        <w:t>сосновый бор? Таких счастливых минут, конечно, было мало, по пальцам можно пересчитать, а вот особо трудных дорог не счесть, как и переправ через многочисленные реки - от Волги, Днепра до штурма Берлина".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- Василий Александрович, расскажите про самую-самую переправу, чем она запомнилась вам? Может, </w:t>
      </w:r>
      <w:proofErr w:type="gramStart"/>
      <w:r>
        <w:t>снимок</w:t>
      </w:r>
      <w:proofErr w:type="gramEnd"/>
      <w:r>
        <w:t xml:space="preserve"> есть </w:t>
      </w:r>
      <w:proofErr w:type="gramStart"/>
      <w:r>
        <w:t>какой</w:t>
      </w:r>
      <w:proofErr w:type="gramEnd"/>
      <w:r>
        <w:t>?</w:t>
      </w:r>
    </w:p>
    <w:p w:rsidR="000E76E3" w:rsidRDefault="000E76E3" w:rsidP="000E76E3">
      <w:pPr>
        <w:spacing w:line="360" w:lineRule="auto"/>
        <w:ind w:firstLine="709"/>
        <w:jc w:val="both"/>
      </w:pPr>
      <w:r>
        <w:t>- Некогда было там фотографироваться. Самая памятн</w:t>
      </w:r>
      <w:r>
        <w:t>ая, пожалуй, через одну из рек Белоруссии</w:t>
      </w:r>
      <w:r>
        <w:t>. Посчастливилось мне там докладывать генералу армии Георгию Константиновичу Жукову. Колонный путь всегда тяжёл. А здесь, у моста, скопление войск не просто сдерживало продвижение, а таило в себе много неприятностей. Я обратился к командиру полка за разрешением переправиться батареей на плотах в пяти километрах ниже моста. Он одобрил. Подготовка не заняла много времени, и уже в разгар переправы к нам подъехал генерал Жуков. Мы сразу узнали его. Я подошёл и, как положено, доложил. Спокойно выслушав меня, он достаточно сурово спросил: "Где командир полка?" Я ответил. Посмотрев мне в глаза, он тут же с одобряющей улыбкой сказал: "Правильно поступаете. Молодцы!" И, обращаясь к сопровождающему его офицеру, добавил: "Запиши!" Они уехали, а в батарее и настроение заметно приподнялось, и переправа пошла дружнее и быстрее.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А вот ещё одно воспоминание из "самых-самых". У </w:t>
      </w:r>
      <w:proofErr w:type="spellStart"/>
      <w:r>
        <w:t>Зееловских</w:t>
      </w:r>
      <w:proofErr w:type="spellEnd"/>
      <w:r>
        <w:t xml:space="preserve"> высот. Это была чудо-ночь. Сотни прожекторов вспыхнули одновременно и пронзили своими стрелами весь передний край немцев. Ну, и мы туда добавили своего огонька. Земля, огонь, дым, и не понять, где небо, всё перемешалось, как в аду. Не думаю, чтобы это зрелище порадовало фашистов, привыкших с самого начала второй мировой к фейерверкам и салютам в честь их молниеносных побед в Европе.</w:t>
      </w:r>
    </w:p>
    <w:p w:rsidR="000E76E3" w:rsidRDefault="000E76E3" w:rsidP="000E76E3">
      <w:pPr>
        <w:spacing w:line="360" w:lineRule="auto"/>
        <w:ind w:firstLine="709"/>
        <w:jc w:val="both"/>
      </w:pPr>
      <w:r>
        <w:t>Надо добавить к сказанному Василием Александровичем. За инициативу, хорошие результаты, личное мужество он награждён орденом Александра Невского. На снимке его награды видны: пять боевых орденов и фронтовые медали.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Война для Василия Столбова закончилась в самом логове зверя. Комбат Столбов воочию насмотрелся и познал всю </w:t>
      </w:r>
      <w:proofErr w:type="gramStart"/>
      <w:r>
        <w:t>отраву</w:t>
      </w:r>
      <w:proofErr w:type="gramEnd"/>
      <w:r>
        <w:t xml:space="preserve"> фашизма. Это человеконенавистничество, это война, какой ещё не знала история, это миллионы безвинных жертв.</w:t>
      </w:r>
    </w:p>
    <w:p w:rsidR="000E76E3" w:rsidRDefault="000E76E3" w:rsidP="000E76E3">
      <w:pPr>
        <w:spacing w:line="360" w:lineRule="auto"/>
        <w:ind w:firstLine="709"/>
        <w:jc w:val="both"/>
      </w:pPr>
      <w:r>
        <w:t xml:space="preserve">В 1955 году он демобилизовался и, не снимая погон, продолжал службу в Иркутской милиции до ухода на пенсию. Вышел Василий Александрович в отставку с должности начальника </w:t>
      </w:r>
      <w:proofErr w:type="gramStart"/>
      <w:r>
        <w:t>меж-областной</w:t>
      </w:r>
      <w:proofErr w:type="gramEnd"/>
      <w:r>
        <w:t xml:space="preserve"> школы милиции, в звании полковника.</w:t>
      </w:r>
    </w:p>
    <w:p w:rsidR="0069558A" w:rsidRDefault="000E76E3" w:rsidP="000E76E3">
      <w:pPr>
        <w:spacing w:line="360" w:lineRule="auto"/>
        <w:ind w:firstLine="709"/>
        <w:jc w:val="both"/>
      </w:pPr>
      <w:r>
        <w:t xml:space="preserve">Мостик во времени тем и ценен, что соединяет берега прошлого с настоящим. Пройдёшь его, а возвращаясь, думаешь о том, что же впереди. Некоторые историки и литературоведы, писатели и поэты, политологи "на переправе", рассказывая о Великой Отечественной войне, </w:t>
      </w:r>
      <w:r>
        <w:lastRenderedPageBreak/>
        <w:t>пишут, что, мол, воевали не так и не за то воевали. А Василий Александрович воевал и учил бойцов</w:t>
      </w:r>
      <w:bookmarkStart w:id="0" w:name="_GoBack"/>
      <w:bookmarkEnd w:id="0"/>
      <w:r>
        <w:t>, зная, за что воюет, набираясь опыта, силы и военной мудрости.</w:t>
      </w:r>
    </w:p>
    <w:sectPr w:rsidR="0069558A" w:rsidSect="000E76E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E3"/>
    <w:rsid w:val="000E76E3"/>
    <w:rsid w:val="0069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788</Words>
  <Characters>4495</Characters>
  <Application>Microsoft Office Word</Application>
  <DocSecurity>0</DocSecurity>
  <Lines>37</Lines>
  <Paragraphs>10</Paragraphs>
  <ScaleCrop>false</ScaleCrop>
  <Company>Microsoft</Company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Виталий</cp:lastModifiedBy>
  <cp:revision>1</cp:revision>
  <dcterms:created xsi:type="dcterms:W3CDTF">2015-05-26T03:33:00Z</dcterms:created>
  <dcterms:modified xsi:type="dcterms:W3CDTF">2015-05-26T03:38:00Z</dcterms:modified>
</cp:coreProperties>
</file>