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5" w:rsidRDefault="00481E8F" w:rsidP="009449B5">
      <w:r>
        <w:rPr>
          <w:noProof/>
          <w:lang w:eastAsia="ru-RU"/>
        </w:rPr>
        <w:pict>
          <v:roundrect id="_x0000_s1026" style="position:absolute;margin-left:5pt;margin-top:295.2pt;width:750.55pt;height:44.15pt;z-index:251658240" arcsize="10923f" filled="f" fillcolor="white [3201]" strokecolor="red" strokeweight="2.5pt">
            <v:shadow color="#868686"/>
          </v:roundrect>
        </w:pict>
      </w:r>
      <w:r w:rsidR="003957AF">
        <w:rPr>
          <w:noProof/>
          <w:lang w:eastAsia="ru-RU"/>
        </w:rPr>
        <w:drawing>
          <wp:inline distT="0" distB="0" distL="0" distR="0">
            <wp:extent cx="9779778" cy="6093012"/>
            <wp:effectExtent l="19050" t="0" r="0" b="0"/>
            <wp:docPr id="1" name="Рисунок 0" descr="full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5.jpg"/>
                    <pic:cNvPicPr/>
                  </pic:nvPicPr>
                  <pic:blipFill>
                    <a:blip r:embed="rId4" cstate="print"/>
                    <a:srcRect t="1882" b="4235"/>
                    <a:stretch>
                      <a:fillRect/>
                    </a:stretch>
                  </pic:blipFill>
                  <pic:spPr>
                    <a:xfrm>
                      <a:off x="0" y="0"/>
                      <a:ext cx="9779778" cy="60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B5" w:rsidRDefault="009449B5" w:rsidP="009449B5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t xml:space="preserve">Источник </w:t>
      </w:r>
      <w:hyperlink r:id="rId5" w:history="1">
        <w:r w:rsidRPr="00FC3574">
          <w:rPr>
            <w:rStyle w:val="a3"/>
          </w:rPr>
          <w:t>http://www.obd-memorial.ru</w:t>
        </w:r>
      </w:hyperlink>
      <w:r w:rsidRPr="002E65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449B5" w:rsidRPr="00504798" w:rsidRDefault="009449B5" w:rsidP="009449B5">
      <w:pPr>
        <w:rPr>
          <w:rFonts w:ascii="Times New Roman" w:eastAsia="Times New Roman" w:hAnsi="Times New Roman" w:cs="Times New Roman"/>
          <w:lang w:eastAsia="ru-RU"/>
        </w:rPr>
      </w:pPr>
      <w:r w:rsidRPr="00504798">
        <w:rPr>
          <w:rFonts w:ascii="Times New Roman" w:eastAsia="Times New Roman" w:hAnsi="Times New Roman" w:cs="Times New Roman"/>
          <w:b/>
          <w:bCs/>
          <w:lang w:eastAsia="ru-RU"/>
        </w:rPr>
        <w:t>Документ, уточняющий потери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Номер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53570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Тип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spellStart"/>
      <w:r w:rsidRPr="00504798">
        <w:rPr>
          <w:rFonts w:ascii="Times New Roman" w:eastAsia="Times New Roman" w:hAnsi="Times New Roman" w:cs="Times New Roman"/>
          <w:lang w:eastAsia="ru-RU"/>
        </w:rPr>
        <w:t>Донесения</w:t>
      </w:r>
      <w:proofErr w:type="spellEnd"/>
      <w:r w:rsidRPr="00504798">
        <w:rPr>
          <w:rFonts w:ascii="Times New Roman" w:eastAsia="Times New Roman" w:hAnsi="Times New Roman" w:cs="Times New Roman"/>
          <w:lang w:eastAsia="ru-RU"/>
        </w:rPr>
        <w:t xml:space="preserve"> послевоенного периода</w:t>
      </w:r>
    </w:p>
    <w:p w:rsidR="001B0385" w:rsidRDefault="009449B5">
      <w:pPr>
        <w:rPr>
          <w:rFonts w:ascii="Times New Roman" w:eastAsia="Times New Roman" w:hAnsi="Times New Roman" w:cs="Times New Roman"/>
          <w:lang w:eastAsia="ru-RU"/>
        </w:rPr>
      </w:pP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>Стр.</w:t>
      </w:r>
      <w:r w:rsidR="003957AF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3957AF" w:rsidRPr="003957AF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  <w:r w:rsidR="00DA4A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9449B5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 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Дата донесения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504798">
        <w:rPr>
          <w:rFonts w:ascii="Times New Roman" w:eastAsia="Times New Roman" w:hAnsi="Times New Roman" w:cs="Times New Roman"/>
          <w:lang w:eastAsia="ru-RU"/>
        </w:rPr>
        <w:t>20.06.1946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04798">
        <w:rPr>
          <w:rFonts w:ascii="Times New Roman" w:eastAsia="Times New Roman" w:hAnsi="Times New Roman" w:cs="Times New Roman"/>
          <w:color w:val="FF6600"/>
          <w:lang w:eastAsia="ru-RU"/>
        </w:rPr>
        <w:t>Название части</w:t>
      </w:r>
      <w:r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proofErr w:type="gramStart"/>
      <w:r w:rsidRPr="00504798">
        <w:rPr>
          <w:rFonts w:ascii="Times New Roman" w:eastAsia="Times New Roman" w:hAnsi="Times New Roman" w:cs="Times New Roman"/>
          <w:lang w:eastAsia="ru-RU"/>
        </w:rPr>
        <w:t>Курский</w:t>
      </w:r>
      <w:proofErr w:type="gramEnd"/>
      <w:r w:rsidRPr="00504798">
        <w:rPr>
          <w:rFonts w:ascii="Times New Roman" w:eastAsia="Times New Roman" w:hAnsi="Times New Roman" w:cs="Times New Roman"/>
          <w:lang w:eastAsia="ru-RU"/>
        </w:rPr>
        <w:t xml:space="preserve"> РВК Ставропольского края</w:t>
      </w: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lastRenderedPageBreak/>
        <w:t>Жуков Василий Иванович</w:t>
      </w: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Рядовой красноармеец, стрелок</w:t>
      </w: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 xml:space="preserve">1904 года рождения, уроженец  с. Бурлацкого </w:t>
      </w:r>
      <w:proofErr w:type="spellStart"/>
      <w:proofErr w:type="gramStart"/>
      <w:r>
        <w:rPr>
          <w:rFonts w:cs="Arial"/>
          <w:color w:val="333333"/>
          <w:sz w:val="32"/>
          <w:szCs w:val="32"/>
          <w:shd w:val="clear" w:color="auto" w:fill="FFFFFF"/>
        </w:rPr>
        <w:t>Бурлацкого</w:t>
      </w:r>
      <w:proofErr w:type="spellEnd"/>
      <w:proofErr w:type="gramEnd"/>
      <w:r>
        <w:rPr>
          <w:rFonts w:cs="Arial"/>
          <w:color w:val="333333"/>
          <w:sz w:val="32"/>
          <w:szCs w:val="32"/>
          <w:shd w:val="clear" w:color="auto" w:fill="FFFFFF"/>
        </w:rPr>
        <w:t xml:space="preserve"> района Ставропольского края, был призван Моздокским РВК в сентябре 1941 года.        </w:t>
      </w: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Пропал без вести в апреле 1944 года (согласно данным Курского райвоенкомата от 20.06.1946г. № 53570).</w:t>
      </w:r>
    </w:p>
    <w:p w:rsidR="00C57BB0" w:rsidRDefault="00C57BB0" w:rsidP="00C57BB0">
      <w:pPr>
        <w:rPr>
          <w:rFonts w:cs="Arial"/>
          <w:color w:val="333333"/>
          <w:sz w:val="32"/>
          <w:szCs w:val="32"/>
          <w:shd w:val="clear" w:color="auto" w:fill="FFFFFF"/>
        </w:rPr>
      </w:pPr>
      <w:r>
        <w:rPr>
          <w:rFonts w:cs="Arial"/>
          <w:color w:val="333333"/>
          <w:sz w:val="32"/>
          <w:szCs w:val="32"/>
          <w:shd w:val="clear" w:color="auto" w:fill="FFFFFF"/>
        </w:rPr>
        <w:t>Ближайший родственник – жена – Жукова Дарья Семеновна, проживала в ст. Галюгаевской</w:t>
      </w:r>
    </w:p>
    <w:p w:rsidR="00C57BB0" w:rsidRDefault="00C57BB0" w:rsidP="00C57BB0">
      <w:pPr>
        <w:rPr>
          <w:sz w:val="32"/>
          <w:szCs w:val="32"/>
        </w:rPr>
      </w:pPr>
      <w:r>
        <w:rPr>
          <w:sz w:val="32"/>
          <w:szCs w:val="32"/>
        </w:rPr>
        <w:t xml:space="preserve">Клуб «Юный музеевед» МОУ СОШ № 11 Курского района Ставропольского края ищет родственников солдата. </w:t>
      </w:r>
    </w:p>
    <w:p w:rsidR="00C57BB0" w:rsidRDefault="00C57BB0"/>
    <w:sectPr w:rsidR="00C57BB0" w:rsidSect="009449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9B5"/>
    <w:rsid w:val="00002B71"/>
    <w:rsid w:val="000A5E51"/>
    <w:rsid w:val="001B0385"/>
    <w:rsid w:val="00205886"/>
    <w:rsid w:val="002A12F1"/>
    <w:rsid w:val="003957AF"/>
    <w:rsid w:val="00481E8F"/>
    <w:rsid w:val="005F4787"/>
    <w:rsid w:val="00670FE6"/>
    <w:rsid w:val="006756B3"/>
    <w:rsid w:val="009449B5"/>
    <w:rsid w:val="00A45B54"/>
    <w:rsid w:val="00B13CB8"/>
    <w:rsid w:val="00B76656"/>
    <w:rsid w:val="00C22A47"/>
    <w:rsid w:val="00C57BB0"/>
    <w:rsid w:val="00DA4A0C"/>
    <w:rsid w:val="00E57494"/>
    <w:rsid w:val="00F0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d-memori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2015-04-18T19:41:00Z</dcterms:created>
  <dcterms:modified xsi:type="dcterms:W3CDTF">2015-05-08T03:48:00Z</dcterms:modified>
</cp:coreProperties>
</file>