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73" w:rsidRDefault="00324230" w:rsidP="00D43F34">
      <w:pPr>
        <w:ind w:firstLine="709"/>
        <w:jc w:val="center"/>
        <w:rPr>
          <w:rFonts w:cs="Times New Roman"/>
          <w:b/>
          <w:color w:val="222222"/>
          <w:szCs w:val="28"/>
        </w:rPr>
      </w:pPr>
      <w:r w:rsidRPr="00324230">
        <w:rPr>
          <w:rFonts w:cs="Times New Roman"/>
          <w:b/>
          <w:color w:val="222222"/>
          <w:szCs w:val="28"/>
        </w:rPr>
        <w:t>Ф</w:t>
      </w:r>
      <w:r w:rsidR="006F3166" w:rsidRPr="00324230">
        <w:rPr>
          <w:rFonts w:cs="Times New Roman"/>
          <w:b/>
          <w:color w:val="222222"/>
          <w:szCs w:val="28"/>
        </w:rPr>
        <w:t xml:space="preserve">рагмент книги генерала Ф. фон </w:t>
      </w:r>
      <w:proofErr w:type="spellStart"/>
      <w:r w:rsidR="006F3166" w:rsidRPr="00324230">
        <w:rPr>
          <w:rFonts w:cs="Times New Roman"/>
          <w:b/>
          <w:color w:val="222222"/>
          <w:szCs w:val="28"/>
        </w:rPr>
        <w:t>Зенгера</w:t>
      </w:r>
      <w:proofErr w:type="spellEnd"/>
      <w:r w:rsidR="006F3166" w:rsidRPr="00324230">
        <w:rPr>
          <w:rFonts w:cs="Times New Roman"/>
          <w:b/>
          <w:color w:val="222222"/>
          <w:szCs w:val="28"/>
        </w:rPr>
        <w:t xml:space="preserve"> «Ни страха, ни надежды</w:t>
      </w:r>
      <w:bookmarkStart w:id="0" w:name="_GoBack"/>
      <w:bookmarkEnd w:id="0"/>
      <w:r w:rsidRPr="00324230">
        <w:rPr>
          <w:rFonts w:cs="Times New Roman"/>
          <w:b/>
          <w:color w:val="222222"/>
          <w:szCs w:val="28"/>
        </w:rPr>
        <w:t xml:space="preserve"> </w:t>
      </w:r>
    </w:p>
    <w:p w:rsidR="00CF6BAC" w:rsidRPr="00CF6BAC" w:rsidRDefault="00CF6BAC" w:rsidP="00D43F34">
      <w:pPr>
        <w:ind w:firstLine="709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spacing w:val="2"/>
          <w:sz w:val="24"/>
          <w:szCs w:val="24"/>
        </w:rPr>
        <w:t>(</w:t>
      </w:r>
      <w:r w:rsidRPr="00CF6BAC">
        <w:rPr>
          <w:rFonts w:cs="Times New Roman"/>
          <w:spacing w:val="2"/>
          <w:sz w:val="24"/>
          <w:szCs w:val="24"/>
        </w:rPr>
        <w:t xml:space="preserve">Мемуары </w:t>
      </w:r>
      <w:proofErr w:type="spellStart"/>
      <w:r w:rsidRPr="00CF6BAC">
        <w:rPr>
          <w:rFonts w:cs="Times New Roman"/>
          <w:spacing w:val="2"/>
          <w:sz w:val="24"/>
          <w:szCs w:val="24"/>
        </w:rPr>
        <w:t>Фридо</w:t>
      </w:r>
      <w:proofErr w:type="spellEnd"/>
      <w:r w:rsidRPr="00CF6BAC">
        <w:rPr>
          <w:rFonts w:cs="Times New Roman"/>
          <w:spacing w:val="2"/>
          <w:sz w:val="24"/>
          <w:szCs w:val="24"/>
        </w:rPr>
        <w:t xml:space="preserve"> фон </w:t>
      </w:r>
      <w:proofErr w:type="spellStart"/>
      <w:r w:rsidRPr="00CF6BAC">
        <w:rPr>
          <w:rFonts w:cs="Times New Roman"/>
          <w:spacing w:val="2"/>
          <w:sz w:val="24"/>
          <w:szCs w:val="24"/>
        </w:rPr>
        <w:t>Зенгера</w:t>
      </w:r>
      <w:proofErr w:type="spellEnd"/>
      <w:r w:rsidRPr="00CF6BAC">
        <w:rPr>
          <w:rFonts w:cs="Times New Roman"/>
          <w:spacing w:val="2"/>
          <w:sz w:val="24"/>
          <w:szCs w:val="24"/>
        </w:rPr>
        <w:t xml:space="preserve"> </w:t>
      </w:r>
      <w:proofErr w:type="spellStart"/>
      <w:r w:rsidRPr="00CF6BAC">
        <w:rPr>
          <w:rFonts w:cs="Times New Roman"/>
          <w:spacing w:val="2"/>
          <w:sz w:val="24"/>
          <w:szCs w:val="24"/>
        </w:rPr>
        <w:t>унд</w:t>
      </w:r>
      <w:proofErr w:type="spellEnd"/>
      <w:r w:rsidRPr="00CF6BAC">
        <w:rPr>
          <w:rFonts w:cs="Times New Roman"/>
          <w:spacing w:val="2"/>
          <w:sz w:val="24"/>
          <w:szCs w:val="24"/>
        </w:rPr>
        <w:t xml:space="preserve"> </w:t>
      </w:r>
      <w:proofErr w:type="spellStart"/>
      <w:r w:rsidRPr="00CF6BAC">
        <w:rPr>
          <w:rFonts w:cs="Times New Roman"/>
          <w:spacing w:val="2"/>
          <w:sz w:val="24"/>
          <w:szCs w:val="24"/>
        </w:rPr>
        <w:t>Эттерлина</w:t>
      </w:r>
      <w:proofErr w:type="spellEnd"/>
      <w:r w:rsidRPr="00CF6BAC">
        <w:rPr>
          <w:rFonts w:cs="Times New Roman"/>
          <w:spacing w:val="2"/>
          <w:sz w:val="24"/>
          <w:szCs w:val="24"/>
        </w:rPr>
        <w:t>, почти совершенного солдата усвоившего все лучшие военные германские традиции, проливают свет на внутренние противоречия между воинским долгом и нравственными принципами офицера на службе у нацистского режима</w:t>
      </w:r>
      <w:r>
        <w:rPr>
          <w:rFonts w:cs="Times New Roman"/>
          <w:spacing w:val="2"/>
          <w:sz w:val="24"/>
          <w:szCs w:val="24"/>
        </w:rPr>
        <w:t>)</w:t>
      </w:r>
    </w:p>
    <w:p w:rsidR="006F3166" w:rsidRPr="006F3166" w:rsidRDefault="00324230" w:rsidP="00D43F3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  <w:r w:rsidR="00D43F34">
        <w:rPr>
          <w:rFonts w:eastAsia="Times New Roman" w:cs="Times New Roman"/>
          <w:szCs w:val="28"/>
          <w:lang w:eastAsia="ru-RU"/>
        </w:rPr>
        <w:t>«</w:t>
      </w:r>
      <w:r w:rsidR="006F3166" w:rsidRPr="006F3166">
        <w:rPr>
          <w:rFonts w:eastAsia="Times New Roman" w:cs="Times New Roman"/>
          <w:szCs w:val="28"/>
          <w:lang w:eastAsia="ru-RU"/>
        </w:rPr>
        <w:t xml:space="preserve">8 января противник снова попытался найти решение на основной линии фронта, на этот раз более мощными силами пехоты (карта 6). Я опять находился на </w:t>
      </w:r>
      <w:proofErr w:type="gramStart"/>
      <w:r w:rsidR="006F3166" w:rsidRPr="006F3166">
        <w:rPr>
          <w:rFonts w:eastAsia="Times New Roman" w:cs="Times New Roman"/>
          <w:szCs w:val="28"/>
          <w:lang w:eastAsia="ru-RU"/>
        </w:rPr>
        <w:t>передовом</w:t>
      </w:r>
      <w:proofErr w:type="gramEnd"/>
      <w:r w:rsidR="006F3166" w:rsidRPr="006F3166">
        <w:rPr>
          <w:rFonts w:eastAsia="Times New Roman" w:cs="Times New Roman"/>
          <w:szCs w:val="28"/>
          <w:lang w:eastAsia="ru-RU"/>
        </w:rPr>
        <w:t xml:space="preserve"> КП, стоявшем у изгиба между Северным и Восточным фронтами, где держал наготове танковый батальон, оттеснивший утром противника от </w:t>
      </w:r>
      <w:proofErr w:type="spellStart"/>
      <w:r w:rsidR="006F3166" w:rsidRPr="006F3166">
        <w:rPr>
          <w:rFonts w:eastAsia="Times New Roman" w:cs="Times New Roman"/>
          <w:szCs w:val="28"/>
          <w:lang w:eastAsia="ru-RU"/>
        </w:rPr>
        <w:t>Сундова</w:t>
      </w:r>
      <w:proofErr w:type="spellEnd"/>
      <w:r w:rsidR="006F3166" w:rsidRPr="006F316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6F3166" w:rsidRPr="006F3166">
        <w:rPr>
          <w:rFonts w:eastAsia="Times New Roman" w:cs="Times New Roman"/>
          <w:szCs w:val="28"/>
          <w:lang w:eastAsia="ru-RU"/>
        </w:rPr>
        <w:t>Ильинова</w:t>
      </w:r>
      <w:proofErr w:type="spellEnd"/>
      <w:r w:rsidR="006F3166" w:rsidRPr="006F3166">
        <w:rPr>
          <w:rFonts w:eastAsia="Times New Roman" w:cs="Times New Roman"/>
          <w:szCs w:val="28"/>
          <w:lang w:eastAsia="ru-RU"/>
        </w:rPr>
        <w:t xml:space="preserve"> и Буденновской назад к Салу. Взорванные на Большой </w:t>
      </w:r>
      <w:proofErr w:type="spellStart"/>
      <w:r w:rsidR="006F3166" w:rsidRPr="006F3166">
        <w:rPr>
          <w:rFonts w:eastAsia="Times New Roman" w:cs="Times New Roman"/>
          <w:szCs w:val="28"/>
          <w:lang w:eastAsia="ru-RU"/>
        </w:rPr>
        <w:t>Куберле</w:t>
      </w:r>
      <w:proofErr w:type="spellEnd"/>
      <w:r w:rsidR="006F3166" w:rsidRPr="006F3166">
        <w:rPr>
          <w:rFonts w:eastAsia="Times New Roman" w:cs="Times New Roman"/>
          <w:szCs w:val="28"/>
          <w:lang w:eastAsia="ru-RU"/>
        </w:rPr>
        <w:t xml:space="preserve"> мосты препятствовали запланированному дальнейшему наступлению на </w:t>
      </w:r>
      <w:proofErr w:type="gramStart"/>
      <w:r w:rsidR="006F3166" w:rsidRPr="006F3166">
        <w:rPr>
          <w:rFonts w:eastAsia="Times New Roman" w:cs="Times New Roman"/>
          <w:szCs w:val="28"/>
          <w:lang w:eastAsia="ru-RU"/>
        </w:rPr>
        <w:t>Братскую</w:t>
      </w:r>
      <w:proofErr w:type="gramEnd"/>
      <w:r w:rsidR="006F3166" w:rsidRPr="006F3166">
        <w:rPr>
          <w:rFonts w:eastAsia="Times New Roman" w:cs="Times New Roman"/>
          <w:szCs w:val="28"/>
          <w:lang w:eastAsia="ru-RU"/>
        </w:rPr>
        <w:t xml:space="preserve"> и Озерский. В полдень внезапно и без артиллерийской подготовки противник нанес короткий удар реактивными установками, перед тем как ввести в бой на широком участке фронта три пехотных полка из района Новая </w:t>
      </w:r>
      <w:proofErr w:type="spellStart"/>
      <w:r w:rsidR="006F3166" w:rsidRPr="006F3166">
        <w:rPr>
          <w:rFonts w:eastAsia="Times New Roman" w:cs="Times New Roman"/>
          <w:szCs w:val="28"/>
          <w:lang w:eastAsia="ru-RU"/>
        </w:rPr>
        <w:t>Серебряковка</w:t>
      </w:r>
      <w:proofErr w:type="spellEnd"/>
      <w:r w:rsidR="006F3166" w:rsidRPr="006F3166">
        <w:rPr>
          <w:rFonts w:eastAsia="Times New Roman" w:cs="Times New Roman"/>
          <w:szCs w:val="28"/>
          <w:lang w:eastAsia="ru-RU"/>
        </w:rPr>
        <w:t xml:space="preserve"> — Атаманский против наших сил на северном участке Восточного фронта. Я приказал танковому батальону перейти реку по разведанному мосту восточнее Веселого, а затем двигаться к Новой </w:t>
      </w:r>
      <w:proofErr w:type="spellStart"/>
      <w:r w:rsidR="006F3166" w:rsidRPr="006F3166">
        <w:rPr>
          <w:rFonts w:eastAsia="Times New Roman" w:cs="Times New Roman"/>
          <w:szCs w:val="28"/>
          <w:lang w:eastAsia="ru-RU"/>
        </w:rPr>
        <w:t>Серебряковке</w:t>
      </w:r>
      <w:proofErr w:type="spellEnd"/>
      <w:r w:rsidR="006F3166" w:rsidRPr="006F3166">
        <w:rPr>
          <w:rFonts w:eastAsia="Times New Roman" w:cs="Times New Roman"/>
          <w:szCs w:val="28"/>
          <w:lang w:eastAsia="ru-RU"/>
        </w:rPr>
        <w:t xml:space="preserve"> и повернуть на юг для удара во фланг атакующей пехотной дивизии противника</w:t>
      </w:r>
      <w:r w:rsidR="00D43F34">
        <w:rPr>
          <w:rFonts w:eastAsia="Times New Roman" w:cs="Times New Roman"/>
          <w:szCs w:val="28"/>
          <w:lang w:eastAsia="ru-RU"/>
        </w:rPr>
        <w:t>.</w:t>
      </w:r>
      <w:r w:rsidR="006F3166" w:rsidRPr="006F3166">
        <w:rPr>
          <w:rFonts w:eastAsia="Times New Roman" w:cs="Times New Roman"/>
          <w:szCs w:val="28"/>
          <w:lang w:eastAsia="ru-RU"/>
        </w:rPr>
        <w:t xml:space="preserve"> </w:t>
      </w:r>
    </w:p>
    <w:p w:rsidR="006F3166" w:rsidRPr="006F3166" w:rsidRDefault="006F3166" w:rsidP="00D43F3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F3166">
        <w:rPr>
          <w:rFonts w:eastAsia="Times New Roman" w:cs="Times New Roman"/>
          <w:szCs w:val="28"/>
          <w:lang w:eastAsia="ru-RU"/>
        </w:rPr>
        <w:t xml:space="preserve">Этому танковому батальону впервые была придана новая рота, состоявшая из десяти танков «Тигр». Оперативное использование этих танков затруднялось тем, что был приказ Верховного командования, чтобы ни один «Тигр» не попал в руки противника. Лучший способ обеспечить им защиту — подчинить их танковому батальону дивизии. В свою очередь, прикрытая со всех сторон рота «Тигров» могла защитить танки дивизии, ведя огонь по мобильным противотанковым орудиям противника с большего, чем обычные танки, расстояния. Благодаря этому танки нашей дивизии, закрытые от противотанкового огня противника, </w:t>
      </w:r>
      <w:proofErr w:type="gramStart"/>
      <w:r w:rsidRPr="006F3166">
        <w:rPr>
          <w:rFonts w:eastAsia="Times New Roman" w:cs="Times New Roman"/>
          <w:szCs w:val="28"/>
          <w:lang w:eastAsia="ru-RU"/>
        </w:rPr>
        <w:t>атаковали вражескую пехоту и уничтожили целую</w:t>
      </w:r>
      <w:proofErr w:type="gramEnd"/>
      <w:r w:rsidRPr="006F3166">
        <w:rPr>
          <w:rFonts w:eastAsia="Times New Roman" w:cs="Times New Roman"/>
          <w:szCs w:val="28"/>
          <w:lang w:eastAsia="ru-RU"/>
        </w:rPr>
        <w:t xml:space="preserve"> дивизию. Немецкие танки, часами курсируя туда-сюда, нанесли противнику потери примерно в тысячу человек. Вот страшная иллюстрация беспомощности одиночного бойца перед беспрепятственно курсирующими танками. </w:t>
      </w:r>
    </w:p>
    <w:p w:rsidR="006F3166" w:rsidRPr="006F3166" w:rsidRDefault="006F3166" w:rsidP="00D43F3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F3166">
        <w:rPr>
          <w:rFonts w:eastAsia="Times New Roman" w:cs="Times New Roman"/>
          <w:szCs w:val="28"/>
          <w:lang w:eastAsia="ru-RU"/>
        </w:rPr>
        <w:t xml:space="preserve">На закате противник попытался взять реванш за свое тяжелое поражение, направив 27 танков Т-34 к Кутейникову, но они были отбиты. </w:t>
      </w:r>
    </w:p>
    <w:p w:rsidR="00D43F34" w:rsidRDefault="006F3166" w:rsidP="00D43F3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F3166">
        <w:rPr>
          <w:rFonts w:eastAsia="Times New Roman" w:cs="Times New Roman"/>
          <w:szCs w:val="28"/>
          <w:lang w:eastAsia="ru-RU"/>
        </w:rPr>
        <w:t>Продолжавшаяся всего час или два атака наших танков позволила дивизии, несмотря на усталость, отойти в надлежащем порядке и с минимальными потерями на новый оборонительный рубеж. Осталась цела наша броневая мощь</w:t>
      </w:r>
      <w:proofErr w:type="gramStart"/>
      <w:r w:rsidRPr="006F3166">
        <w:rPr>
          <w:rFonts w:eastAsia="Times New Roman" w:cs="Times New Roman"/>
          <w:szCs w:val="28"/>
          <w:lang w:eastAsia="ru-RU"/>
        </w:rPr>
        <w:t>.</w:t>
      </w:r>
      <w:r w:rsidR="00D43F34">
        <w:rPr>
          <w:rFonts w:eastAsia="Times New Roman" w:cs="Times New Roman"/>
          <w:szCs w:val="28"/>
          <w:lang w:eastAsia="ru-RU"/>
        </w:rPr>
        <w:t>»</w:t>
      </w:r>
      <w:r w:rsidRPr="006F3166">
        <w:rPr>
          <w:rFonts w:eastAsia="Times New Roman" w:cs="Times New Roman"/>
          <w:szCs w:val="28"/>
          <w:lang w:eastAsia="ru-RU"/>
        </w:rPr>
        <w:t xml:space="preserve"> </w:t>
      </w:r>
      <w:proofErr w:type="gramEnd"/>
    </w:p>
    <w:p w:rsidR="00D43F34" w:rsidRDefault="00D43F34" w:rsidP="00D43F3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638675" cy="7734300"/>
            <wp:effectExtent l="0" t="0" r="9525" b="0"/>
            <wp:docPr id="1" name="Рисунок 1" descr="http://militera.lib.ru/memo/german/zieser_b/s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litera.lib.ru/memo/german/zieser_b/s0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73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D93" w:rsidRDefault="00BE4D93" w:rsidP="00D43F3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</w:p>
    <w:p w:rsidR="00D43F34" w:rsidRPr="00D43F34" w:rsidRDefault="00D43F34" w:rsidP="00D43F34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Текст и карта с сайта</w:t>
      </w:r>
      <w:r w:rsidR="00BE4D93">
        <w:rPr>
          <w:rFonts w:eastAsia="Times New Roman" w:cs="Times New Roman"/>
          <w:szCs w:val="28"/>
          <w:lang w:eastAsia="ru-RU"/>
        </w:rPr>
        <w:t xml:space="preserve"> </w:t>
      </w:r>
      <w:r w:rsidR="00324230" w:rsidRPr="00324230">
        <w:rPr>
          <w:rFonts w:eastAsia="Times New Roman" w:cs="Times New Roman"/>
          <w:szCs w:val="28"/>
          <w:lang w:eastAsia="ru-RU"/>
        </w:rPr>
        <w:t>http://militera.lib.ru/memo/german/senger_ef/03.html</w:t>
      </w:r>
    </w:p>
    <w:sectPr w:rsidR="00D43F34" w:rsidRPr="00D43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6"/>
    <w:rsid w:val="00324230"/>
    <w:rsid w:val="005C4D5F"/>
    <w:rsid w:val="006F3166"/>
    <w:rsid w:val="00BE4D93"/>
    <w:rsid w:val="00CF6BAC"/>
    <w:rsid w:val="00D43F34"/>
    <w:rsid w:val="00E6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F3166"/>
    <w:pPr>
      <w:spacing w:before="300" w:after="300"/>
      <w:jc w:val="center"/>
      <w:outlineLvl w:val="3"/>
    </w:pPr>
    <w:rPr>
      <w:rFonts w:ascii="Cambria" w:eastAsia="Times New Roman" w:hAnsi="Cambria" w:cs="Times New Roman"/>
      <w:b/>
      <w:bCs/>
      <w:smallCaps/>
      <w:color w:val="44444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10">
    <w:name w:val="a1"/>
    <w:basedOn w:val="a0"/>
    <w:rsid w:val="006F3166"/>
    <w:rPr>
      <w:rFonts w:ascii="Arial" w:hAnsi="Arial" w:cs="Arial" w:hint="default"/>
      <w:color w:val="990000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F3166"/>
    <w:rPr>
      <w:rFonts w:ascii="Cambria" w:eastAsia="Times New Roman" w:hAnsi="Cambria" w:cs="Times New Roman"/>
      <w:b/>
      <w:bCs/>
      <w:smallCaps/>
      <w:color w:val="444444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316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1">
    <w:name w:val="p1"/>
    <w:basedOn w:val="a0"/>
    <w:rsid w:val="006F3166"/>
    <w:rPr>
      <w:rFonts w:ascii="Calibri" w:hAnsi="Calibri" w:hint="default"/>
      <w:color w:val="666666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F3166"/>
    <w:pPr>
      <w:spacing w:before="300" w:after="300"/>
      <w:jc w:val="center"/>
      <w:outlineLvl w:val="3"/>
    </w:pPr>
    <w:rPr>
      <w:rFonts w:ascii="Cambria" w:eastAsia="Times New Roman" w:hAnsi="Cambria" w:cs="Times New Roman"/>
      <w:b/>
      <w:bCs/>
      <w:smallCaps/>
      <w:color w:val="44444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10">
    <w:name w:val="a1"/>
    <w:basedOn w:val="a0"/>
    <w:rsid w:val="006F3166"/>
    <w:rPr>
      <w:rFonts w:ascii="Arial" w:hAnsi="Arial" w:cs="Arial" w:hint="default"/>
      <w:color w:val="990000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F3166"/>
    <w:rPr>
      <w:rFonts w:ascii="Cambria" w:eastAsia="Times New Roman" w:hAnsi="Cambria" w:cs="Times New Roman"/>
      <w:b/>
      <w:bCs/>
      <w:smallCaps/>
      <w:color w:val="444444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316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1">
    <w:name w:val="p1"/>
    <w:basedOn w:val="a0"/>
    <w:rsid w:val="006F3166"/>
    <w:rPr>
      <w:rFonts w:ascii="Calibri" w:hAnsi="Calibri" w:hint="default"/>
      <w:color w:val="666666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D4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67502">
      <w:bodyDiv w:val="1"/>
      <w:marLeft w:val="10"/>
      <w:marRight w:val="10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1962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Михайлова Ольга Викторовна</dc:creator>
  <cp:lastModifiedBy>Михайлова Ольга Викторовна</cp:lastModifiedBy>
  <cp:revision>5</cp:revision>
  <dcterms:created xsi:type="dcterms:W3CDTF">2015-10-08T06:20:00Z</dcterms:created>
  <dcterms:modified xsi:type="dcterms:W3CDTF">2015-10-08T07:59:00Z</dcterms:modified>
</cp:coreProperties>
</file>