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C0" w:rsidRDefault="002E0EC0" w:rsidP="002E0EC0">
      <w:pPr>
        <w:pStyle w:val="1"/>
        <w:shd w:val="clear" w:color="auto" w:fill="FFFFFF"/>
        <w:jc w:val="center"/>
        <w:rPr>
          <w:rFonts w:ascii="Arial" w:hAnsi="Arial" w:cs="Arial"/>
          <w:b w:val="0"/>
          <w:bCs w:val="0"/>
          <w:color w:val="FF0000"/>
          <w:sz w:val="36"/>
          <w:szCs w:val="36"/>
        </w:rPr>
      </w:pPr>
      <w:r>
        <w:rPr>
          <w:rFonts w:ascii="Arial" w:hAnsi="Arial" w:cs="Arial"/>
          <w:b w:val="0"/>
          <w:bCs w:val="0"/>
          <w:color w:val="FF0000"/>
          <w:sz w:val="36"/>
          <w:szCs w:val="36"/>
        </w:rPr>
        <w:t>Приказ Верховного Главнокомандующего</w:t>
      </w:r>
      <w:r>
        <w:rPr>
          <w:rFonts w:ascii="Arial" w:hAnsi="Arial" w:cs="Arial"/>
          <w:b w:val="0"/>
          <w:bCs w:val="0"/>
          <w:color w:val="FF0000"/>
          <w:sz w:val="36"/>
          <w:szCs w:val="36"/>
        </w:rPr>
        <w:br/>
        <w:t>24 июля 1943 года</w:t>
      </w:r>
      <w:r>
        <w:rPr>
          <w:rFonts w:ascii="Arial" w:hAnsi="Arial" w:cs="Arial"/>
          <w:b w:val="0"/>
          <w:bCs w:val="0"/>
          <w:color w:val="FF0000"/>
          <w:sz w:val="36"/>
          <w:szCs w:val="36"/>
        </w:rPr>
        <w:br/>
        <w:t>№ 1</w:t>
      </w:r>
    </w:p>
    <w:p w:rsidR="002E0EC0" w:rsidRDefault="002E0EC0" w:rsidP="002E0EC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Источник: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Приказы Верховного Главнокомандующего в период Великой Отечественной войны Советского Союза. –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М.: Воениздат, 1975. С. 14–16.</w:t>
      </w:r>
    </w:p>
    <w:p w:rsidR="002E0EC0" w:rsidRDefault="002E0EC0" w:rsidP="002E0EC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ПРИКАЗ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ВЕРХОВНОГО ГЛАВНОКОМАНДУЮЩЕГО</w:t>
      </w:r>
    </w:p>
    <w:p w:rsidR="002E0EC0" w:rsidRDefault="002E0EC0" w:rsidP="002E0EC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Генералу армии тов. Рокоссовскому</w:t>
      </w:r>
    </w:p>
    <w:p w:rsidR="002E0EC0" w:rsidRDefault="002E0EC0" w:rsidP="002E0EC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Генералу армии тов. Ватутину</w:t>
      </w:r>
    </w:p>
    <w:p w:rsidR="002E0EC0" w:rsidRDefault="002E0EC0" w:rsidP="002E0EC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Генерал-полковнику</w:t>
      </w:r>
      <w:r w:rsidR="00BD46D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тов. Попову</w:t>
      </w:r>
    </w:p>
    <w:p w:rsidR="002E0EC0" w:rsidRDefault="002E0EC0" w:rsidP="002E0EC0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Вчера, 23 июля, успешными действиями наших войск окончательно ликвидировано июльское немецкое наступление из районов южнее Орла и севернее Белгорода в сторону Курска.</w:t>
      </w:r>
    </w:p>
    <w:p w:rsidR="002E0EC0" w:rsidRDefault="002E0EC0" w:rsidP="002E0EC0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 утра 5 июля немецко-фашистские войска крупными силами танков и пехоты, при поддержке многочисленной авиации, перешли в наступление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орловско-курском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белгородско-курском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направлениях.</w:t>
      </w:r>
    </w:p>
    <w:p w:rsidR="002E0EC0" w:rsidRDefault="002E0EC0" w:rsidP="002E0EC0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Немцы бросили в наступление против наших войск свои главные силы, сосредоточенные в районах Орла и Белгорода.</w:t>
      </w:r>
    </w:p>
    <w:p w:rsidR="002E0EC0" w:rsidRDefault="002E0EC0" w:rsidP="002E0EC0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Как это теперь стало ясным, немецкое командование ввело в бой: на орловско-курском направлении – семь танковых, две моторизованные и одиннадцать пехотных дивизий и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белгородско-курском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направлении – десять танковых, одну моторизованную и семь пехотных дивизий.</w:t>
      </w:r>
    </w:p>
    <w:p w:rsidR="002E0EC0" w:rsidRDefault="002E0EC0" w:rsidP="002E0EC0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Таким образом, всего со стороны противника в наступлении участвовало 17 танковых, 3 моторизованные и 18 пехотных немецких дивизий.</w:t>
      </w:r>
      <w:proofErr w:type="gramEnd"/>
    </w:p>
    <w:p w:rsidR="002E0EC0" w:rsidRDefault="002E0EC0" w:rsidP="002E0EC0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Сосредоточив эти силы на узких участках фронта, немецкое командование рассчитывало концентрическими ударами с севера и юга в общем направлении на Ку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рск пр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орвать нашу оборону, окружить и уничтожить наши войска, расположенные по дуге Курского выступа.</w:t>
      </w:r>
    </w:p>
    <w:p w:rsidR="002E0EC0" w:rsidRDefault="002E0EC0" w:rsidP="002E0EC0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новое немецкое наступление не застало наши войска врасплох. Они были готовы не только к отражению наступления немцев, но и к нанесению мощных контрударов.</w:t>
      </w:r>
    </w:p>
    <w:p w:rsidR="002E0EC0" w:rsidRDefault="002E0EC0" w:rsidP="002E0EC0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Ценой огромных потерь в живой силе и технике противнику удалось лишь вклиниться в нашу оборону на орловско-курском направлении на глубину до 9 километров и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белгородско-курском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направлении – от 15 до 35 километров. В ожесточенных боях наши войска измотали и обескровили отборные дивизии немцев и последующими решительными контрударами не только отбросили врага и полностью восстановили положение, занимавшееся ими до 5 июля, но и прорвали оборону противника, продвинувшись в сторону Орла от 15 до 25 километров.</w:t>
      </w:r>
    </w:p>
    <w:p w:rsidR="002E0EC0" w:rsidRDefault="002E0EC0" w:rsidP="002E0EC0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Проведенные бои по ликвидации немецкого наступления показали высокую боевую выучку наших войск, непревзойденные образцы упорства, стойкости и геройства бойцов и командиров всех родов войск, в том числе артиллеристов и минометчиков, танкистов и летчиков.</w:t>
      </w:r>
    </w:p>
    <w:p w:rsidR="002E0EC0" w:rsidRDefault="002E0EC0" w:rsidP="002E0EC0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Таким образом, немецкий план летнего наступления нужно считать полностью провалившимся.</w:t>
      </w:r>
    </w:p>
    <w:p w:rsidR="002E0EC0" w:rsidRDefault="002E0EC0" w:rsidP="002E0EC0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Тем самым разоблачена легенда о том, что немцы летом в наступлении всегда одерживают успехи, а советские войска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вынуждены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будто бы находиться в отступлении.</w:t>
      </w:r>
    </w:p>
    <w:p w:rsidR="002E0EC0" w:rsidRDefault="002E0EC0" w:rsidP="002E0EC0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 боях за ликвидацию немецкого наступления отличились войска генерал-лейтенанта Пухова, генерал-лейтенанта Галанина, генерал-лейтенанта танковых войск Родина, генерал-лейтенанта Романенко, генерал-лейтенанта Колпакчи, генерал-лейтенанта Чистякова, генерал-лейтенанта танковых войск Катукова, генерал-лейтенанта танковых войск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Ротмистрова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Жадова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Шумилова,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Крюченкина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летчики авиационных соединений генерал-полковника авиации Голованова, генерал-лейтенанта авиации Красовского, генерал-лейтенанта авиации Руденко и генерал-лейтенанта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Науменко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2E0EC0" w:rsidRDefault="002E0EC0" w:rsidP="002E0EC0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За время боев с 5 по 23 июля противник понес следующие потери: убито солдат и офицеров более 70000, подбито и уничтожено танков 2900, самоходных орудий 195, орудий полевых 844, уничтожено самолетов 1392 и автомашин свыше 5000.</w:t>
      </w:r>
    </w:p>
    <w:p w:rsidR="002E0EC0" w:rsidRDefault="002E0EC0" w:rsidP="002E0EC0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Поздравляю Вас и руководимые Вами войска с успешным завершением ликвидации летнего немецкого наступления.</w:t>
      </w:r>
    </w:p>
    <w:p w:rsidR="002E0EC0" w:rsidRDefault="002E0EC0" w:rsidP="002E0EC0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Объявляю благодарность всем бойцам, командирам и политработникам руководимых Вами войск за отличные боевые действия.</w:t>
      </w:r>
    </w:p>
    <w:p w:rsidR="002E0EC0" w:rsidRDefault="002E0EC0" w:rsidP="002E0EC0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Вечная слава героям, павшим на поле боя в борьбе за свободу и честь нашей Родины!</w:t>
      </w:r>
    </w:p>
    <w:p w:rsidR="002E0EC0" w:rsidRDefault="002E0EC0" w:rsidP="00106550">
      <w:pPr>
        <w:pStyle w:val="pp"/>
        <w:shd w:val="clear" w:color="auto" w:fill="FFFFFF"/>
        <w:ind w:firstLine="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Верховный Главнокомандующий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Маршал Советского Союза И. СТАЛИН</w:t>
      </w:r>
      <w:r w:rsidR="00106550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</w:t>
      </w:r>
      <w:r w:rsidR="00106550">
        <w:rPr>
          <w:rFonts w:ascii="Arial" w:hAnsi="Arial" w:cs="Arial"/>
          <w:color w:val="000000"/>
          <w:sz w:val="20"/>
          <w:szCs w:val="20"/>
        </w:rPr>
        <w:t>24 июля 1943 года, № 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1"/>
      </w:tblGrid>
      <w:tr w:rsidR="00F12F49" w:rsidRPr="00F12F49" w:rsidTr="00F12F4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1"/>
            </w:tblGrid>
            <w:tr w:rsidR="00F12F49" w:rsidRPr="00F12F49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F12F49" w:rsidRPr="00F12F49" w:rsidRDefault="002E0EC0" w:rsidP="00F12F49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FF0000"/>
                      <w:kern w:val="36"/>
                      <w:sz w:val="36"/>
                      <w:szCs w:val="36"/>
                      <w:lang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="00F12F49" w:rsidRPr="00F12F49">
                    <w:rPr>
                      <w:rFonts w:ascii="Arial" w:eastAsia="Times New Roman" w:hAnsi="Arial" w:cs="Arial"/>
                      <w:color w:val="FF0000"/>
                      <w:kern w:val="36"/>
                      <w:sz w:val="36"/>
                      <w:szCs w:val="36"/>
                      <w:lang w:eastAsia="ru-RU"/>
                    </w:rPr>
                    <w:t>Приказ Верховного Главнокомандующего</w:t>
                  </w:r>
                  <w:r w:rsidR="00F12F49" w:rsidRPr="00F12F49">
                    <w:rPr>
                      <w:rFonts w:ascii="Arial" w:eastAsia="Times New Roman" w:hAnsi="Arial" w:cs="Arial"/>
                      <w:color w:val="FF0000"/>
                      <w:kern w:val="36"/>
                      <w:sz w:val="36"/>
                      <w:szCs w:val="36"/>
                      <w:lang w:eastAsia="ru-RU"/>
                    </w:rPr>
                    <w:br/>
                    <w:t>16 сентября 1943 года</w:t>
                  </w:r>
                  <w:r w:rsidR="00F12F49" w:rsidRPr="00F12F49">
                    <w:rPr>
                      <w:rFonts w:ascii="Arial" w:eastAsia="Times New Roman" w:hAnsi="Arial" w:cs="Arial"/>
                      <w:color w:val="FF0000"/>
                      <w:kern w:val="36"/>
                      <w:sz w:val="36"/>
                      <w:szCs w:val="36"/>
                      <w:lang w:eastAsia="ru-RU"/>
                    </w:rPr>
                    <w:br/>
                    <w:t>№ 14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Источник:</w:t>
                  </w:r>
                  <w:r w:rsidRPr="00F12F4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Приказы Верховного Главнокомандующего в период Великой Отечественной войны Советского Союза. –</w:t>
                  </w:r>
                  <w:r w:rsidRPr="00F12F49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ru-RU"/>
                    </w:rPr>
                    <w:t> </w:t>
                  </w:r>
                  <w:r w:rsidRPr="00F12F4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М.: Воениздат, 1975. С. 34–36.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ПРИКАЗ</w:t>
                  </w:r>
                  <w:r w:rsidRPr="00F12F4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ВЕРХОВНОГО ГЛАВНОКОМАНДУЮЩЕГО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Генералу армии Рокоссовскому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Войска Центрального фронта, продолжая наступление, успешно форсировали реку Десна и сегодня, 16 сентября, с боем овладели крупным опорным пунктом обороны немцев на рубеже этой реки городом Новгород-Северский.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Таким образом, заранее подготовленная немцами оборона по западному берегу реки Десна оказалась прорванной в результате умелых и решительных действий войск Центрального фронта.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В боях при форсировании реки Десна и за освобождение города Новгород-Северский отличились войска генерал-лейтенанта Романенко, генерал-лейтенанта 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Батова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 генерал-лейтенанта Пухова.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боях за Новгород-Северский особенно отличились: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102-я Дальневосточная стрелковая дивизия генерал-майора Андреева, 140-я Сибирская стрелковая дивизия генерал-майора Киселева, 162-я стрелковая дивизия генерал-майора 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Сенчилло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478-й минометный полк подполковника 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Остапенко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120-й истребительный противотанковый артиллерийский полк подполковника Дмитриева, 94-й гвардейский минометный полк подполковника Коваленко, 235-й зенитный артиллерийский полк майора Попова, 14-я инженерно-саперная бригада подполковника 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Габера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321-й инженерный батальон майора Попова.</w:t>
                  </w:r>
                  <w:proofErr w:type="gramEnd"/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 ознаменование одержанной победы поименованным соединениям и частям присвоить наименование “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Новгород-Северских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” и впредь их именовать: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102-я Дальневосточная 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Новгород-Северская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стрелковая дивизия,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140-я Сибирская 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Новгород-Северская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стрелковая дивизия,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162-я 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Новгород-Северская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стрелковая дивизия,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478-й Новгород-Северский минометный полк,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120-й Новгород-Северский истребительный противотанковый артиллерийский полк,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94-й гвардейский Новгород-Северский минометный полк,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235-й Новгород-Северский зенитный артиллерийский полк,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14-я 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Новгород-Северская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инженерно-саперная бригада,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321-й Новгород-Северский инженерный батальон.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Кроме того, в боях при форсировании реки Десна отличились: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69-я Краснознаменная 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Севская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стрелковая дивизия генерал-майора 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Кузовкова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37-я гвардейская стрелковая дивизия полковника Ушакова,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307-я стрелковая дивизия генерал-майора 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Еншина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73-я стрелковая дивизия генерал-майора Смирнова,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137-я стрелковая дивизия, генерал-майора Алферова,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8-я стрелковая дивизия полковника 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Гудзя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74-я стрелковая дивизия генерал-майора 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Казаряна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6-й отдельный артиллерийский полк майора 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Чичкана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1168-й тяжелый артиллерийский полк майора 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Агаркова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6-я отдельная инженерно-саперная бригада полковника Останова,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7-я штурмовая инженерно-саперная бригада подполковника </w:t>
                  </w:r>
                  <w:proofErr w:type="spellStart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Бараша</w:t>
                  </w:r>
                  <w:proofErr w:type="spellEnd"/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9-й отдельный понтонно-мостовой батальон подполковника Скляра,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49-й отдельный понтонно-мостовой батальон майора Павлова,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50-й отдельный понтонно-мостовой батальон майора Федорова.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 успешное форсирование реки Десна командармов, а также командиров отличившихся соединений и частей представить к награждению орденами Суворова.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Сегодня, 16 сентября, в 22 часа столица нашей Родины Москва от имени Родины салютует нашим доблестным войскам, успешно форсировавшим реку Десна и освободившим город Новгород-Северский, двенадцатью артиллерийскими залпами из ста двадцати четырех орудий.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За отличные боевые действия объявляю благодарность всем руководимым Вами войскам, участвовавшим в боях при форсировании реки Десна и освобождении города Новгород-Северский.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Вечная слава героям, павшим в борьбе за свободу и независимость нашей Родины!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Смерть немецким захватчикам!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Верховный Главнокомандующий</w:t>
                  </w:r>
                  <w:r w:rsidRPr="00F12F49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Маршал Советского Союза И. СТАЛИН</w:t>
                  </w:r>
                </w:p>
                <w:p w:rsidR="00F12F49" w:rsidRPr="00F12F49" w:rsidRDefault="00F12F49" w:rsidP="00F12F49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 сентября 1943 года, № 14</w:t>
                  </w:r>
                </w:p>
                <w:p w:rsidR="00F12F49" w:rsidRPr="00F12F49" w:rsidRDefault="00F12F49" w:rsidP="00C52D3D">
                  <w:pPr>
                    <w:spacing w:before="100" w:beforeAutospacing="1" w:after="100" w:afterAutospacing="1" w:line="240" w:lineRule="auto"/>
                    <w:ind w:firstLine="60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12F4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12F49" w:rsidRPr="00F12F49" w:rsidRDefault="00F12F49" w:rsidP="00F12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52BD5" w:rsidRDefault="00352BD5" w:rsidP="005B367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</w:p>
    <w:p w:rsidR="00C52D3D" w:rsidRDefault="00C52D3D" w:rsidP="005B367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F12F49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lastRenderedPageBreak/>
        <w:t>Приказ Верховного Главнокомандующего</w:t>
      </w:r>
    </w:p>
    <w:p w:rsidR="005B367A" w:rsidRPr="005B367A" w:rsidRDefault="005B367A" w:rsidP="005B367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5B367A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14 января 1944 года</w:t>
      </w:r>
      <w:r w:rsidRPr="005B367A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br/>
        <w:t>№ 59</w:t>
      </w:r>
    </w:p>
    <w:p w:rsidR="005B367A" w:rsidRPr="005B367A" w:rsidRDefault="005B367A" w:rsidP="005B3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6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Источник:</w:t>
      </w:r>
      <w:r w:rsidRPr="005B36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Приказы Верховного Главнокомандующего в период Великой Отечественной войны Советского Союза. –</w:t>
      </w:r>
      <w:r w:rsidRPr="005B367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5B36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М.: Воениздат, 1975. С. 102–103.</w:t>
      </w:r>
    </w:p>
    <w:p w:rsidR="005B367A" w:rsidRPr="005B367A" w:rsidRDefault="005B367A" w:rsidP="005B3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6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</w:t>
      </w:r>
      <w:r w:rsidRPr="005B367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ВЕРХОВНОГО ГЛАВНОКОМАНДУЮЩЕГО</w:t>
      </w:r>
    </w:p>
    <w:p w:rsidR="005B367A" w:rsidRPr="005B367A" w:rsidRDefault="005B367A" w:rsidP="005B36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Генералу армии Рокоссовскому</w:t>
      </w:r>
    </w:p>
    <w:p w:rsidR="005B367A" w:rsidRPr="005B367A" w:rsidRDefault="005B367A" w:rsidP="005B367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Войска Белорусского фронта в результате умелого обходного маневра сегодня, 14 января, штурмом овладели областным центром Белоруссии городом Мозырь и крупным железнодорожным узлом и городом Калинковичи – важными опорными пунктами обороны немцев на </w:t>
      </w:r>
      <w:proofErr w:type="spellStart"/>
      <w:r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полесском</w:t>
      </w:r>
      <w:proofErr w:type="spellEnd"/>
      <w:r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направлении.</w:t>
      </w:r>
    </w:p>
    <w:p w:rsidR="005B367A" w:rsidRPr="005B367A" w:rsidRDefault="005B367A" w:rsidP="005B367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боях за овладение городами Мозырь и Калинковичи отличились войска генерал-лейтенанта </w:t>
      </w:r>
      <w:proofErr w:type="spellStart"/>
      <w:r w:rsidRPr="005B367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Батова</w:t>
      </w:r>
      <w:proofErr w:type="spellEnd"/>
      <w:r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генерал-лейтенанта Белова, генерал-лейтенанта Крюкова, генерал-майора Константинова, генерал-майора Иванова И.И., генерал-майора Алексеева, артиллеристы генерал-полковника артиллерии Казакова, генерал-майора артиллерии </w:t>
      </w:r>
      <w:proofErr w:type="spellStart"/>
      <w:r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Бескина</w:t>
      </w:r>
      <w:proofErr w:type="spellEnd"/>
      <w:r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генерал-майора артиллерии Игнатова, генерал-майора артиллерии Егорова, танкисты генерал-майора танковых войск Панова и летчики генерал-лейтенанта авиации Руденко.</w:t>
      </w:r>
    </w:p>
    <w:p w:rsidR="005B367A" w:rsidRPr="005B367A" w:rsidRDefault="005B367A" w:rsidP="005B367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ознаменование одержанной победы соединения и части, наиболее отличившиеся в боях за освобождение городов Мозырь и Калинковичи, представить к присвоению наименований “</w:t>
      </w:r>
      <w:proofErr w:type="spellStart"/>
      <w:r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Мозырьских</w:t>
      </w:r>
      <w:proofErr w:type="spellEnd"/>
      <w:r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 и “</w:t>
      </w:r>
      <w:proofErr w:type="spellStart"/>
      <w:r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Калинковичских</w:t>
      </w:r>
      <w:proofErr w:type="spellEnd"/>
      <w:r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 и к награждению орденами.</w:t>
      </w:r>
    </w:p>
    <w:p w:rsidR="005B367A" w:rsidRPr="005B367A" w:rsidRDefault="005B367A" w:rsidP="005B367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Сегодня, 14 января, в 21 час столица нашей Родины Москва от имени Родины салютует нашим доблестным войскам, освободившим города Мозырь и Калинковичи, двадцатью артиллерийскими залпами из двухсот двадцати четырех орудий.</w:t>
      </w:r>
    </w:p>
    <w:p w:rsidR="005B367A" w:rsidRPr="005B367A" w:rsidRDefault="005B367A" w:rsidP="005B367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отличные боевые действия объявляю благодарность всем руководимым Вами войскам, участвовавшим в боях за освобождение городов Мозырь и Калинковичи.</w:t>
      </w:r>
    </w:p>
    <w:p w:rsidR="005B367A" w:rsidRPr="005B367A" w:rsidRDefault="005B367A" w:rsidP="005B367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Вечная слава героям, павшим в борьбе за свободу и независимость нашей Родины!</w:t>
      </w:r>
    </w:p>
    <w:p w:rsidR="005B367A" w:rsidRPr="00164726" w:rsidRDefault="005B367A" w:rsidP="005B367A">
      <w:pPr>
        <w:shd w:val="clear" w:color="auto" w:fill="FFFFFF"/>
        <w:spacing w:before="100" w:beforeAutospacing="1" w:after="100" w:afterAutospacing="1" w:line="240" w:lineRule="auto"/>
        <w:ind w:firstLine="60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16472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Смерть немецким захватчикам!</w:t>
      </w:r>
    </w:p>
    <w:p w:rsidR="00164726" w:rsidRPr="005B367A" w:rsidRDefault="005B367A" w:rsidP="00164726">
      <w:pPr>
        <w:shd w:val="clear" w:color="auto" w:fill="FFFFFF"/>
        <w:spacing w:before="100" w:beforeAutospacing="1" w:after="100" w:afterAutospacing="1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472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Верховный</w:t>
      </w:r>
      <w:r w:rsidRPr="005B367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Главнокомандующий</w:t>
      </w:r>
      <w:r w:rsidRPr="005B367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Маршал Советского Союза И. СТАЛИН</w:t>
      </w:r>
      <w:r w:rsidR="0016472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                                              </w:t>
      </w:r>
      <w:r w:rsidR="00164726" w:rsidRPr="005B36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 января 1944 года, № 59</w:t>
      </w:r>
    </w:p>
    <w:p w:rsidR="001646BE" w:rsidRDefault="001646BE" w:rsidP="001646BE">
      <w:pPr>
        <w:pStyle w:val="1"/>
        <w:shd w:val="clear" w:color="auto" w:fill="FFFFFF"/>
        <w:jc w:val="center"/>
        <w:rPr>
          <w:rFonts w:ascii="Arial" w:hAnsi="Arial" w:cs="Arial"/>
          <w:b w:val="0"/>
          <w:bCs w:val="0"/>
          <w:color w:val="FF0000"/>
          <w:sz w:val="36"/>
          <w:szCs w:val="36"/>
        </w:rPr>
      </w:pPr>
      <w:r>
        <w:rPr>
          <w:rFonts w:ascii="Arial" w:hAnsi="Arial" w:cs="Arial"/>
          <w:b w:val="0"/>
          <w:bCs w:val="0"/>
          <w:color w:val="FF0000"/>
          <w:sz w:val="36"/>
          <w:szCs w:val="36"/>
        </w:rPr>
        <w:t>Приказ Верховного Главнокомандующего</w:t>
      </w:r>
      <w:r>
        <w:rPr>
          <w:rFonts w:ascii="Arial" w:hAnsi="Arial" w:cs="Arial"/>
          <w:b w:val="0"/>
          <w:bCs w:val="0"/>
          <w:color w:val="FF0000"/>
          <w:sz w:val="36"/>
          <w:szCs w:val="36"/>
        </w:rPr>
        <w:br/>
        <w:t>28 июня 1944 года</w:t>
      </w:r>
      <w:r>
        <w:rPr>
          <w:rFonts w:ascii="Arial" w:hAnsi="Arial" w:cs="Arial"/>
          <w:b w:val="0"/>
          <w:bCs w:val="0"/>
          <w:color w:val="FF0000"/>
          <w:sz w:val="36"/>
          <w:szCs w:val="36"/>
        </w:rPr>
        <w:br/>
        <w:t>№ 123</w:t>
      </w:r>
    </w:p>
    <w:p w:rsidR="001646BE" w:rsidRDefault="001646BE" w:rsidP="001646BE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Источник: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Приказы Верховного Главнокомандующего в период Великой Отечественной войны Советского Союза. –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М.: Воениздат, 1975. С. 164.</w:t>
      </w:r>
    </w:p>
    <w:p w:rsidR="001646BE" w:rsidRDefault="001646BE" w:rsidP="001646BE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ПРИКАЗ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ВЕРХОВНОГО ГЛАВНОКОМАНДУЮЩЕГО</w:t>
      </w:r>
    </w:p>
    <w:p w:rsidR="001646BE" w:rsidRDefault="001646BE" w:rsidP="001646BE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Генералу армии Рокоссовскому</w:t>
      </w:r>
    </w:p>
    <w:p w:rsidR="001646BE" w:rsidRDefault="001646BE" w:rsidP="001646BE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Войска 1-го Белорусского фронта, развивая стремительное наступление, сегодня, 28 июня, в результате глубокого обходного маневра овладели городом и важным железнодорожным узлом Осиповичи, завершив тем самым окружение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бобруйской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группы немецких войск.</w:t>
      </w:r>
    </w:p>
    <w:p w:rsidR="001646BE" w:rsidRDefault="001646BE" w:rsidP="001646BE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В боях за овладение Осиповичами отличились войска генерал-лейтенанта </w:t>
      </w:r>
      <w:proofErr w:type="spellStart"/>
      <w:r w:rsidRPr="00E10669">
        <w:rPr>
          <w:rFonts w:ascii="Arial" w:hAnsi="Arial" w:cs="Arial"/>
          <w:color w:val="000000"/>
          <w:sz w:val="20"/>
          <w:szCs w:val="20"/>
          <w:u w:val="single"/>
        </w:rPr>
        <w:t>Батова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Иванова, генерал-майора Алексеева,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Санковского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полковника Морозова; танкисты генерал-майора танковых войск Панова; летчики генерал-полковника авиации Руденко.</w:t>
      </w:r>
    </w:p>
    <w:p w:rsidR="001646BE" w:rsidRDefault="001646BE" w:rsidP="001646BE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ознаменование одержанной победы соединения и части, наиболее отличившиеся в боях за овладение Осиповичами, представить к награждению орденами.</w:t>
      </w:r>
    </w:p>
    <w:p w:rsidR="001646BE" w:rsidRDefault="001646BE" w:rsidP="001646BE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Сегодня, 28 июня, в 23 часа столица нашей Родины Москва от имени Родины салютует доблестным войскам 1-го Белорусского фронта, овладевшим Осиповичами, двадцатью артиллерийскими залпами из двухсот двадцати четырех орудий.</w:t>
      </w:r>
    </w:p>
    <w:p w:rsidR="001646BE" w:rsidRDefault="001646BE" w:rsidP="001646BE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отличные боевые действия объявляю благодарность руководимым Вами войскам, участвовавшим в боях за освобождение Осиповичей.</w:t>
      </w:r>
    </w:p>
    <w:p w:rsidR="001646BE" w:rsidRDefault="001646BE" w:rsidP="001646BE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Вечная слава героям, павшим в боях за свободу и независимость нашей Родины!</w:t>
      </w:r>
    </w:p>
    <w:p w:rsidR="001646BE" w:rsidRDefault="001646BE" w:rsidP="001646BE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Смерть немецким захватчикам!</w:t>
      </w:r>
    </w:p>
    <w:p w:rsidR="001646BE" w:rsidRDefault="001646BE" w:rsidP="001646BE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Верховный Главнокомандующий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Маршал Советского Союза И. СТАЛИН</w:t>
      </w:r>
    </w:p>
    <w:p w:rsidR="001646BE" w:rsidRDefault="001646BE" w:rsidP="001646BE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28 июня 1944 года, № 123</w:t>
      </w:r>
    </w:p>
    <w:p w:rsidR="00133746" w:rsidRDefault="00133746" w:rsidP="00133746">
      <w:pPr>
        <w:pStyle w:val="1"/>
        <w:shd w:val="clear" w:color="auto" w:fill="FFFFFF"/>
        <w:jc w:val="center"/>
        <w:rPr>
          <w:rFonts w:ascii="Arial" w:hAnsi="Arial" w:cs="Arial"/>
          <w:b w:val="0"/>
          <w:bCs w:val="0"/>
          <w:color w:val="FF0000"/>
          <w:sz w:val="36"/>
          <w:szCs w:val="36"/>
        </w:rPr>
      </w:pPr>
      <w:r>
        <w:rPr>
          <w:rFonts w:ascii="Arial" w:hAnsi="Arial" w:cs="Arial"/>
          <w:b w:val="0"/>
          <w:bCs w:val="0"/>
          <w:color w:val="FF0000"/>
          <w:sz w:val="36"/>
          <w:szCs w:val="36"/>
        </w:rPr>
        <w:t>Приказ Верховного Главнокомандующего</w:t>
      </w:r>
      <w:r>
        <w:rPr>
          <w:rFonts w:ascii="Arial" w:hAnsi="Arial" w:cs="Arial"/>
          <w:b w:val="0"/>
          <w:bCs w:val="0"/>
          <w:color w:val="FF0000"/>
          <w:sz w:val="36"/>
          <w:szCs w:val="36"/>
        </w:rPr>
        <w:br/>
        <w:t>8 июля 1944 года</w:t>
      </w:r>
      <w:r>
        <w:rPr>
          <w:rFonts w:ascii="Arial" w:hAnsi="Arial" w:cs="Arial"/>
          <w:b w:val="0"/>
          <w:bCs w:val="0"/>
          <w:color w:val="FF0000"/>
          <w:sz w:val="36"/>
          <w:szCs w:val="36"/>
        </w:rPr>
        <w:br/>
        <w:t>№ 132</w:t>
      </w:r>
    </w:p>
    <w:p w:rsidR="00133746" w:rsidRDefault="00133746" w:rsidP="00133746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Источник: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Приказы Верховного Главнокомандующего в период Великой Отечественной войны Советского Союза. –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М.: Воениздат, 1975. С. 173–174.</w:t>
      </w:r>
    </w:p>
    <w:p w:rsidR="00133746" w:rsidRDefault="00133746" w:rsidP="00133746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ПРИКАЗ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ВЕРХОВНОГО ГЛАВНОКОМАНДУЮЩЕГО</w:t>
      </w:r>
    </w:p>
    <w:p w:rsidR="00133746" w:rsidRDefault="00133746" w:rsidP="00133746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Маршалу Советского Союза Рокоссовскому</w:t>
      </w:r>
    </w:p>
    <w:p w:rsidR="00133746" w:rsidRDefault="00133746" w:rsidP="00133746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Войска 1-го Белорусского фронта сегодня, 8 июля, в результате обходного маневра конницы и танковых соединений в сочетании с фронтальной атакой пехоты овладели областным центром Белоруссии городом Барановичи – важным железнодорожным узлом и мощным укрепленным районом обороны немцев, прикрывающим направления 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Белосток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Брест.</w:t>
      </w:r>
    </w:p>
    <w:p w:rsidR="00133746" w:rsidRDefault="00133746" w:rsidP="00133746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 боях за овладение городом Барановичи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Барановичским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укрепленным районом отличились войска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Лучинского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генерал-полковника </w:t>
      </w:r>
      <w:proofErr w:type="spellStart"/>
      <w:r w:rsidRPr="00E10669">
        <w:rPr>
          <w:rFonts w:ascii="Arial" w:hAnsi="Arial" w:cs="Arial"/>
          <w:color w:val="000000"/>
          <w:sz w:val="20"/>
          <w:szCs w:val="20"/>
          <w:u w:val="single"/>
        </w:rPr>
        <w:t>Батова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Перхоровича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Шварева, генерал-майора Алексеева, генерал-майора Иванова, полковника Сычева,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Владычанского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Данилова, генерал-майора Кузнецова, генерал-майора Борисова,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Фроленкова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Горишнего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Джанджгавы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Морозова, генерал-майора Гребенника; кавалеристы-кубанцы генерал-лейтенанта Плиева,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Поприкайло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Тутаринова,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Головского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танкисты генерал-майора танковых войск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Бахарова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Кузнецова,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Баранюка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подполковника Бойко,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Трушкина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Костюченко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Верланя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Гацука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подполковника Соколова, 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Турчина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артиллеристы полковника Кириллова, майора Данильченко, майора Афанасьева,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Кислицкого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Кудымова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Хлопенко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подполковника Новикова, 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Соломонникова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майора Подопригоры, капитана Яковлева, капитана Ибрагимова, полковника Корчагина, 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Шмигеля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летчики генерал-полковника авиации Руденко, генерал-лейтенанта авиации Осипенко, генерал-майора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Дзусова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авиации Комарова,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Чирвы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полковника Шерстюка и саперы генерал-майора инженерных войск Иоффе, полковника Воронова.</w:t>
      </w:r>
    </w:p>
    <w:p w:rsidR="00133746" w:rsidRDefault="00133746" w:rsidP="00133746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ознаменование одержанной победы соединения и части, наиболее отличившиеся в боях за овладение городом Барановичи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Барановичским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укрепленным районом, представить к присвоению наименования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Барановичских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и к награждению орденами.</w:t>
      </w:r>
    </w:p>
    <w:p w:rsidR="00133746" w:rsidRDefault="00133746" w:rsidP="00133746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Сегодня, 8 июля, в 22 часа столица нашей Родины Москва от имени Родины салютует доблестным войскам 1-го Белорусского фронта, овладевшим Барановичами, двадцатью артиллерийскими залпами из двухсот двадцати четырех орудий.</w:t>
      </w:r>
    </w:p>
    <w:p w:rsidR="00133746" w:rsidRDefault="00133746" w:rsidP="00133746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отличные боевые действия объявляю благодарность руководимым Вами войскам, участвовавшим в боях за овладение Барановичами.</w:t>
      </w:r>
    </w:p>
    <w:p w:rsidR="00133746" w:rsidRDefault="00133746" w:rsidP="00133746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Вечная слава героям, павшим в боях за свободу и независимость нашей Родины!</w:t>
      </w:r>
    </w:p>
    <w:p w:rsidR="00133746" w:rsidRDefault="00133746" w:rsidP="00133746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Смерть немецким захватчикам!</w:t>
      </w:r>
    </w:p>
    <w:p w:rsidR="00133746" w:rsidRDefault="00133746" w:rsidP="00133746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Верховный Главнокомандующий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Маршал Советского Союза И. СТАЛИН</w:t>
      </w:r>
    </w:p>
    <w:p w:rsidR="00133746" w:rsidRDefault="00133746" w:rsidP="00133746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 июля 1944 года, № 132</w:t>
      </w:r>
    </w:p>
    <w:p w:rsidR="00C93479" w:rsidRDefault="00C93479" w:rsidP="00C93479">
      <w:pPr>
        <w:pStyle w:val="1"/>
        <w:shd w:val="clear" w:color="auto" w:fill="FFFFFF"/>
        <w:jc w:val="center"/>
        <w:rPr>
          <w:rFonts w:ascii="Arial" w:hAnsi="Arial" w:cs="Arial"/>
          <w:b w:val="0"/>
          <w:bCs w:val="0"/>
          <w:color w:val="FF0000"/>
          <w:sz w:val="36"/>
          <w:szCs w:val="36"/>
        </w:rPr>
      </w:pPr>
      <w:r>
        <w:rPr>
          <w:rFonts w:ascii="Arial" w:hAnsi="Arial" w:cs="Arial"/>
          <w:b w:val="0"/>
          <w:bCs w:val="0"/>
          <w:color w:val="FF0000"/>
          <w:sz w:val="36"/>
          <w:szCs w:val="36"/>
        </w:rPr>
        <w:t>Приказ Верховного Главнокомандующего</w:t>
      </w:r>
      <w:r>
        <w:rPr>
          <w:rFonts w:ascii="Arial" w:hAnsi="Arial" w:cs="Arial"/>
          <w:b w:val="0"/>
          <w:bCs w:val="0"/>
          <w:color w:val="FF0000"/>
          <w:sz w:val="36"/>
          <w:szCs w:val="36"/>
        </w:rPr>
        <w:br/>
        <w:t>6 марта 1945 года</w:t>
      </w:r>
      <w:r>
        <w:rPr>
          <w:rFonts w:ascii="Arial" w:hAnsi="Arial" w:cs="Arial"/>
          <w:b w:val="0"/>
          <w:bCs w:val="0"/>
          <w:color w:val="FF0000"/>
          <w:sz w:val="36"/>
          <w:szCs w:val="36"/>
        </w:rPr>
        <w:br/>
        <w:t>№ 291</w:t>
      </w:r>
    </w:p>
    <w:p w:rsidR="00C93479" w:rsidRDefault="00C93479" w:rsidP="00C93479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Источник: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Приказы Верховного Главнокомандующего в период Великой Отечественной войны Советского Союза. –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М.: Воениздат, 1975. С. 387–388.</w:t>
      </w:r>
    </w:p>
    <w:p w:rsidR="00C93479" w:rsidRDefault="00C93479" w:rsidP="00C93479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ПРИКАЗ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ВЕРХОВНОГО ГЛАВНОКОМАНДУЮЩЕГО</w:t>
      </w:r>
    </w:p>
    <w:p w:rsidR="00C93479" w:rsidRDefault="00C93479" w:rsidP="00C93479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Командующему войсками</w:t>
      </w:r>
      <w:r>
        <w:rPr>
          <w:rFonts w:ascii="Arial" w:hAnsi="Arial" w:cs="Arial"/>
          <w:color w:val="000000"/>
          <w:sz w:val="20"/>
          <w:szCs w:val="20"/>
        </w:rPr>
        <w:br/>
        <w:t>2-го Белорусского фронта</w:t>
      </w:r>
      <w:r>
        <w:rPr>
          <w:rFonts w:ascii="Arial" w:hAnsi="Arial" w:cs="Arial"/>
          <w:color w:val="000000"/>
          <w:sz w:val="20"/>
          <w:szCs w:val="20"/>
        </w:rPr>
        <w:br/>
        <w:t>Маршалу Советского Союза Рокоссовскому</w:t>
      </w:r>
    </w:p>
    <w:p w:rsidR="00C93479" w:rsidRDefault="00C93479" w:rsidP="00C93479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Начальнику штаба фронта</w:t>
      </w:r>
      <w:r>
        <w:rPr>
          <w:rFonts w:ascii="Arial" w:hAnsi="Arial" w:cs="Arial"/>
          <w:color w:val="000000"/>
          <w:sz w:val="20"/>
          <w:szCs w:val="20"/>
        </w:rPr>
        <w:br/>
        <w:t>Генерал-полковнику Боголюбову</w:t>
      </w:r>
    </w:p>
    <w:p w:rsidR="00C93479" w:rsidRDefault="00C93479" w:rsidP="00C93479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Войска 2-го Белорусского фронта после двухнедельной осады и упорных боев завершили разгром окруженной группировки противника и сегодня, 6 марта, овладели городом и крепостью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Грудзёндз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Грауденц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– мощным узлом обороны немцев на нижнем течении реки Висла.</w:t>
      </w:r>
    </w:p>
    <w:p w:rsidR="00C93479" w:rsidRDefault="00C93479" w:rsidP="00C93479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ходе боев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Грудзёндзе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войска фронта взяли в плен более 5000 немецких солдат и офицеров во главе с комендантом крепости генерал-майором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Фрикке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его штабом, а также захватили большое количество вооружения и военного имущества.</w:t>
      </w:r>
    </w:p>
    <w:p w:rsidR="00C93479" w:rsidRDefault="00C93479" w:rsidP="00C93479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боях за овладение городом и крепостью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Грудзёндз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отличились войска генерал-полковника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Федюнинского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Кокорева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Хабарова, генерал-майора Рахимова, генерал-майора Якушева,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Сонникова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Гайфутдинова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артиллеристы генерал-майора артиллерии Казакова, генерал-майора артиллерии Рогозина, генерал-майора артиллерии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Пядусова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Бондарева,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Туроверова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Соловьева, подполковника Беспалова, [полковника] Бондаренко, полковника Гнидина,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Дегтярепко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танкисты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Мироновича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танковых войск Киселева, полковника Игонина,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Паршева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Жабина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летчики генерал-лейтенанта авиации Осипенко, генерал-майора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Гетьмана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Тихомирова, полковника Калугина,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Смоловика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Вусса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Додонова,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Покоевого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Волкова,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Бершанской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саперы подполковника Александрова,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Визирова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Шитикова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майора Абрамовича, 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Балабасова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Монахова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Шуклина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Ситкова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связисты полковника Бахилина.</w:t>
      </w:r>
    </w:p>
    <w:p w:rsidR="00C93479" w:rsidRDefault="00C93479" w:rsidP="00C93479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ознаменование одержанной победы соединения и части, наиболее отличившиеся в боях за овладение городом и крепостью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Грудзёндз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представить к присвоению наименования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Грудзёндзских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и к награждению орденами.</w:t>
      </w:r>
    </w:p>
    <w:p w:rsidR="00C93479" w:rsidRDefault="00C93479" w:rsidP="00C93479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Сегодня, 6 марта, в 21 час столица нашей Родины Москва от имени Родины салютует доблестным войскам 2-го Белорусского фронта, овладевшим городом и крепостью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Грудзёндз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двадцатью артиллерийскими залпами из двухсот двадцати четырех орудий.</w:t>
      </w:r>
    </w:p>
    <w:p w:rsidR="00C93479" w:rsidRDefault="00C93479" w:rsidP="00C93479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За отличные боевые действия объявляю благодарность руководимым Вами войскам, участвовавшим в боях за освобождение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Грудзёндза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93479" w:rsidRDefault="00C93479" w:rsidP="00C93479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Вечная слава героям, павшим в боях за свободу и независимость нашей Родины!</w:t>
      </w:r>
    </w:p>
    <w:p w:rsidR="00C93479" w:rsidRDefault="00C93479" w:rsidP="00C93479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Смерть немецким захватчикам!</w:t>
      </w:r>
    </w:p>
    <w:p w:rsidR="00C93479" w:rsidRDefault="00C93479" w:rsidP="00C93479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Верховный Главнокомандующий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Маршал Советского Союза И. СТАЛИН</w:t>
      </w:r>
    </w:p>
    <w:p w:rsidR="00C93479" w:rsidRDefault="00C93479" w:rsidP="00C93479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 марта 1945 года, № 291</w:t>
      </w:r>
    </w:p>
    <w:p w:rsidR="00BE13C4" w:rsidRDefault="00BE13C4" w:rsidP="00BE13C4">
      <w:pPr>
        <w:pStyle w:val="1"/>
        <w:shd w:val="clear" w:color="auto" w:fill="FFFFFF"/>
        <w:jc w:val="center"/>
        <w:rPr>
          <w:rFonts w:ascii="Arial" w:hAnsi="Arial" w:cs="Arial"/>
          <w:b w:val="0"/>
          <w:bCs w:val="0"/>
          <w:color w:val="FF0000"/>
          <w:sz w:val="36"/>
          <w:szCs w:val="36"/>
        </w:rPr>
      </w:pPr>
      <w:r>
        <w:rPr>
          <w:rFonts w:ascii="Arial" w:hAnsi="Arial" w:cs="Arial"/>
          <w:b w:val="0"/>
          <w:bCs w:val="0"/>
          <w:color w:val="FF0000"/>
          <w:sz w:val="36"/>
          <w:szCs w:val="36"/>
        </w:rPr>
        <w:t>Приказ Верховного Главнокомандующего</w:t>
      </w:r>
      <w:r>
        <w:rPr>
          <w:rFonts w:ascii="Arial" w:hAnsi="Arial" w:cs="Arial"/>
          <w:b w:val="0"/>
          <w:bCs w:val="0"/>
          <w:color w:val="FF0000"/>
          <w:sz w:val="36"/>
          <w:szCs w:val="36"/>
        </w:rPr>
        <w:br/>
        <w:t>30 марта 1945 года</w:t>
      </w:r>
      <w:r>
        <w:rPr>
          <w:rFonts w:ascii="Arial" w:hAnsi="Arial" w:cs="Arial"/>
          <w:b w:val="0"/>
          <w:bCs w:val="0"/>
          <w:color w:val="FF0000"/>
          <w:sz w:val="36"/>
          <w:szCs w:val="36"/>
        </w:rPr>
        <w:br/>
        <w:t>№ 319</w:t>
      </w:r>
    </w:p>
    <w:p w:rsidR="00BE13C4" w:rsidRDefault="00BE13C4" w:rsidP="00BE13C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Источник: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Приказы Верховного Главнокомандующего в период Великой Отечественной войны Советского Союза. –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М.: Воениздат, 1975. С. 428–430.</w:t>
      </w:r>
    </w:p>
    <w:p w:rsidR="00BE13C4" w:rsidRDefault="00BE13C4" w:rsidP="00BE13C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ПРИКАЗ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ВЕРХОВНОГО ГЛАВНОКОМАНДУЮЩЕГО</w:t>
      </w:r>
    </w:p>
    <w:p w:rsidR="00BE13C4" w:rsidRDefault="00BE13C4" w:rsidP="00BE13C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Командующему войсками</w:t>
      </w:r>
      <w:r>
        <w:rPr>
          <w:rFonts w:ascii="Arial" w:hAnsi="Arial" w:cs="Arial"/>
          <w:color w:val="000000"/>
          <w:sz w:val="20"/>
          <w:szCs w:val="20"/>
        </w:rPr>
        <w:br/>
        <w:t>2-го Белорусского фронта</w:t>
      </w:r>
      <w:r>
        <w:rPr>
          <w:rFonts w:ascii="Arial" w:hAnsi="Arial" w:cs="Arial"/>
          <w:color w:val="000000"/>
          <w:sz w:val="20"/>
          <w:szCs w:val="20"/>
        </w:rPr>
        <w:br/>
        <w:t>Маршалу Советского Союза Рокоссовскому</w:t>
      </w:r>
    </w:p>
    <w:p w:rsidR="00BE13C4" w:rsidRDefault="00BE13C4" w:rsidP="00BE13C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Начальнику штаба фронта</w:t>
      </w:r>
      <w:r>
        <w:rPr>
          <w:rFonts w:ascii="Arial" w:hAnsi="Arial" w:cs="Arial"/>
          <w:color w:val="000000"/>
          <w:sz w:val="20"/>
          <w:szCs w:val="20"/>
        </w:rPr>
        <w:br/>
        <w:t>Генерал-полковнику Боголюбову</w:t>
      </w:r>
    </w:p>
    <w:p w:rsidR="00BE13C4" w:rsidRDefault="00BE13C4" w:rsidP="00BE13C4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Войска 2-го Белорусского фронта завершили разгром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данцигской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группы немцев и сегодня, 30 марта, штурмом овладели городом и крепостью Гданьск (Данциг) – важнейшим портом и первоклассной военно-морской базой немцев на Балтийском море.</w:t>
      </w:r>
    </w:p>
    <w:p w:rsidR="00BE13C4" w:rsidRDefault="00BE13C4" w:rsidP="00BE13C4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Над Гданьском поднят национальный флаг Польского государства.</w:t>
      </w:r>
    </w:p>
    <w:p w:rsidR="00BE13C4" w:rsidRDefault="00BE13C4" w:rsidP="00BE13C4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боях за город Гданьск войска фронта взяли в плен 10000 немецких солдат и офицеров, а также захватили танков и самоходных орудий 140, полевых орудий 358, подводных лодок 45 и много другого вооружения и военного имущества.</w:t>
      </w:r>
    </w:p>
    <w:p w:rsidR="00BE13C4" w:rsidRDefault="00BE13C4" w:rsidP="00BE13C4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 боях за овладение городом и крепостью Гданьск отличились войска генерал-полковника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Федюнинского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генерал-полковника </w:t>
      </w:r>
      <w:proofErr w:type="spellStart"/>
      <w:r w:rsidRPr="00E10669">
        <w:rPr>
          <w:rFonts w:ascii="Arial" w:hAnsi="Arial" w:cs="Arial"/>
          <w:color w:val="000000"/>
          <w:sz w:val="20"/>
          <w:szCs w:val="20"/>
          <w:u w:val="single"/>
        </w:rPr>
        <w:t>Батова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генерал-полковника Гришина, генерал-полковника Попова,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Кокорева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Бобкова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Киносяна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Пенчевского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Хабарова, генерал-лейтенанта Анисимова, генерал-лейтенанта Поленова, генерал-майора Фетисова,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Чувакова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Эрастова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Алексеева, генерал-лейтенанта Терентьева, генерал-майора Смирнова,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Дратвина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Рябышева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Сонникова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генерал-майора Якушева, полковника Куреня, генерал-майора Борщева, генерал-майора Лященко, генерал-майора Демидова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Чеснокова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Колчанова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Гребенника, генерал-майора Рахимова, генерал-майора Макарова,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Теремова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Величко, генерал-майора Борисова,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Джанджгавы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Афанасьева, генерал-майора Кириллова, генерал-майора Красноштанова, генерал-майора Супрунова,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Пачкова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Кононенко,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Горичева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Шепеля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Гусева,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Мельдера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Карпелюка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Кирсанова, генерал-майора Тимофеева,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Трудолюбова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полковника Беляева, полковника Муратова, подполковника Мельникова;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артиллеристы генерал-полковника артиллерии Сокольского, генерал-лейтенанта артиллерии Дегтярева, генерал-майора артиллерии Каренина, генерал-майора артиллерии Казакова, генерал-майора артиллерии Дмитриева, генерал-майора артиллерии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Разинцева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артиллерии Веснина, генерал-майора артиллерии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Пядусова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артиллерии Рогозина, генерал-майора артиллерии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Малофеева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Гнидина,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Шлепина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Акимушкина, полковника Леонова,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Бармотина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Тюрина,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Малявского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Рыбкина, полковника Василенко, полковника Сукачева, полковника Королева,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Сухушина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Дегтяренко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полковника Волкова, полковника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Несветайло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Коротких, генерал-майора артиллерии Петрова, полковника Каминского,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Драбкова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танкисты генерал-лейтенанта танковых войск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Чернявского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танковых войск Панова, генерал-лейтенанта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танковых войск Панфилова, генерал-лейтенанта танковых войск Попова, генерал-майора танковых войск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Фирсовича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Мироновича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танковых войск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Новака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танкисты 1-й польской армии генерал-лейтенанта Поплавского, генерал-майора танковых войск Петрушина, полковника Юдина, полковника Малютина, генерал-майора танковых войск Малышева, полковника Игонина;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летчики генерал-полковника авиации Вершинина, главного маршала авиации Голованова, генерал-полковника авиации Самохина, генерал-майора авиации Алексеева, генерал-лейтенанта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Перминова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Байдукова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авиации Осипенко, генерал-майора авиации Борисенко, генерал-лейтенанта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Туликова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авиации Логинова, генерал-лейтенанта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Нестерцева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Счетчикова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Гетьмана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Волкова,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Вусса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Осипова, полковника Якушина, полковника Рыбакова,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Смоловика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Калугина, полковника Тихомирова,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Покоевого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полковника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Пушкарева, генерал-майора авиации Балашова, генерал-майора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Чемоданова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Дрянина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авиации Набокова, генерал-майора авиации Щербакова, генерал-майора авиации Широкого, генерал-майора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Бровко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Картакова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авиации Глущенко, генерал-майора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Блинова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авиации Меньшикова, генерал-майора авиации Лебедева, полковника Кожемякина; саперы генерал-майора инженерных войск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Благославова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Курова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инженерных войск Швыдкого, полковника Третьякова, генерал-майора инженерных войск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Витвинина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связисты генерал-майора войск связи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Борзова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войск связи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Новарчука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Бахилина, полковника Борисова,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Процерова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Володкевича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E13C4" w:rsidRDefault="00BE13C4" w:rsidP="00BE13C4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ознаменование одержанной победы соединения и части, наиболее отличившиеся в боях за овладение городом и крепостью Гданьск, представить к присвоению наименования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Гданьских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и к награждению орденами.</w:t>
      </w:r>
    </w:p>
    <w:p w:rsidR="00BE13C4" w:rsidRDefault="00BE13C4" w:rsidP="00BE13C4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Сегодня, 30 марта, в 22 часа столица нашей Родины Москва от имени Родины салютует доблестным войскам 2-то Белорусского фронта, в том числе танкистам 1-й польской армии генерал-лейтенанта Поплавского, овладевшим городом и крепостью Гданьск, двадцатью артиллерийскими залпами из двухсот двадцати четырех орудий.</w:t>
      </w:r>
    </w:p>
    <w:p w:rsidR="00BE13C4" w:rsidRDefault="00BE13C4" w:rsidP="00BE13C4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отличные боевые действия объявляю благодарность руководимым Вами войскам, участвовавшим в боях за освобождение Гданьска.</w:t>
      </w:r>
    </w:p>
    <w:p w:rsidR="00BE13C4" w:rsidRDefault="00BE13C4" w:rsidP="00BE13C4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Вечная слава героям, павшим в боях за свободу и независимость Советского Союза и Польши!</w:t>
      </w:r>
    </w:p>
    <w:p w:rsidR="00BE13C4" w:rsidRDefault="00BE13C4" w:rsidP="00BE13C4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Смерть немецким захватчикам!</w:t>
      </w:r>
    </w:p>
    <w:p w:rsidR="00BE13C4" w:rsidRDefault="00BE13C4" w:rsidP="00BE13C4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Верховный Главнокомандующий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Маршал Советского Союза И. СТАЛИН</w:t>
      </w:r>
    </w:p>
    <w:p w:rsidR="00BE13C4" w:rsidRDefault="00BE13C4" w:rsidP="00BE13C4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30 марта 1945 года, № 319</w:t>
      </w:r>
    </w:p>
    <w:p w:rsidR="00C52D3D" w:rsidRDefault="00C52D3D" w:rsidP="00C52D3D">
      <w:pPr>
        <w:pStyle w:val="1"/>
        <w:shd w:val="clear" w:color="auto" w:fill="FFFFFF"/>
        <w:jc w:val="center"/>
        <w:rPr>
          <w:rFonts w:ascii="Arial" w:hAnsi="Arial" w:cs="Arial"/>
          <w:b w:val="0"/>
          <w:bCs w:val="0"/>
          <w:color w:val="FF0000"/>
          <w:sz w:val="36"/>
          <w:szCs w:val="36"/>
        </w:rPr>
      </w:pPr>
      <w:r>
        <w:rPr>
          <w:rFonts w:ascii="Arial" w:hAnsi="Arial" w:cs="Arial"/>
          <w:b w:val="0"/>
          <w:bCs w:val="0"/>
          <w:color w:val="FF0000"/>
          <w:sz w:val="36"/>
          <w:szCs w:val="36"/>
        </w:rPr>
        <w:t>Приказ Верховного Главнокомандующего</w:t>
      </w:r>
      <w:r>
        <w:rPr>
          <w:rFonts w:ascii="Arial" w:hAnsi="Arial" w:cs="Arial"/>
          <w:b w:val="0"/>
          <w:bCs w:val="0"/>
          <w:color w:val="FF0000"/>
          <w:sz w:val="36"/>
          <w:szCs w:val="36"/>
        </w:rPr>
        <w:br/>
        <w:t>26 апреля 1945 года</w:t>
      </w:r>
      <w:r>
        <w:rPr>
          <w:rFonts w:ascii="Arial" w:hAnsi="Arial" w:cs="Arial"/>
          <w:b w:val="0"/>
          <w:bCs w:val="0"/>
          <w:color w:val="FF0000"/>
          <w:sz w:val="36"/>
          <w:szCs w:val="36"/>
        </w:rPr>
        <w:br/>
        <w:t>№ 344</w:t>
      </w:r>
    </w:p>
    <w:p w:rsidR="00C52D3D" w:rsidRDefault="00C52D3D" w:rsidP="00C52D3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Источник: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Приказы Верховного Главнокомандующего в период Великой Отечественной войны Советского Союза. –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М.: Воениздат, 1975. С. 469–471.</w:t>
      </w:r>
    </w:p>
    <w:p w:rsidR="00C52D3D" w:rsidRDefault="00C52D3D" w:rsidP="00C52D3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ПРИКАЗ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ВЕРХОВНОГО ГЛАВНОКОМАНДУЮЩЕГО</w:t>
      </w:r>
    </w:p>
    <w:p w:rsidR="00C52D3D" w:rsidRDefault="00C52D3D" w:rsidP="00C52D3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Командующему войсками</w:t>
      </w:r>
      <w:r>
        <w:rPr>
          <w:rFonts w:ascii="Arial" w:hAnsi="Arial" w:cs="Arial"/>
          <w:color w:val="000000"/>
          <w:sz w:val="20"/>
          <w:szCs w:val="20"/>
        </w:rPr>
        <w:br/>
        <w:t>2-го Белорусского фронта</w:t>
      </w:r>
      <w:r>
        <w:rPr>
          <w:rFonts w:ascii="Arial" w:hAnsi="Arial" w:cs="Arial"/>
          <w:color w:val="000000"/>
          <w:sz w:val="20"/>
          <w:szCs w:val="20"/>
        </w:rPr>
        <w:br/>
        <w:t>Маршалу Советского Союза Рокоссовскому</w:t>
      </w:r>
    </w:p>
    <w:p w:rsidR="00C52D3D" w:rsidRDefault="00C52D3D" w:rsidP="00C52D3D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Начальнику штаба фронта</w:t>
      </w:r>
      <w:r>
        <w:rPr>
          <w:rFonts w:ascii="Arial" w:hAnsi="Arial" w:cs="Arial"/>
          <w:color w:val="000000"/>
          <w:sz w:val="20"/>
          <w:szCs w:val="20"/>
        </w:rPr>
        <w:br/>
        <w:t>Генерал-полковнику Боголюбову</w:t>
      </w:r>
    </w:p>
    <w:p w:rsidR="00C52D3D" w:rsidRDefault="00C52D3D" w:rsidP="00C52D3D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Войска 2-го Белорусского фронта форсировали восточный и западный Одер южнее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Штеттина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прорвали сильно укрепленную оборону немцев на западном берегу Одера и продвинулись вперед на 30 километров.</w:t>
      </w:r>
    </w:p>
    <w:p w:rsidR="00C52D3D" w:rsidRDefault="00C52D3D" w:rsidP="00C52D3D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В ходе боев войска фронта овладели главным городом Померании и крупным морским портом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Штеттин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а также заняли города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Гартц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Пенкун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Казеков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Шведт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52D3D" w:rsidRDefault="00C52D3D" w:rsidP="00C52D3D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 боях при прорыве обороны немцев и овладении названными городами отличились войска генерал-полковника </w:t>
      </w:r>
      <w:proofErr w:type="spellStart"/>
      <w:r w:rsidRPr="00C52D3D">
        <w:rPr>
          <w:rFonts w:ascii="Arial" w:hAnsi="Arial" w:cs="Arial"/>
          <w:color w:val="000000"/>
          <w:sz w:val="20"/>
          <w:szCs w:val="20"/>
          <w:u w:val="single"/>
        </w:rPr>
        <w:t>Батова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генерал-полковника Попова, генерал-полковника Гришина,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Бобкова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Пенчевского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Киносяна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Дратвина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Чанышева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Рябышева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Чувакова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Эрастова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Алексеева, генерал-лейтенанта Смирнова, полковника Беляева, полковника Трудолюбива, полковника Муратова,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Карпелюка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Кирсанова, генерал-майора Тимофеева, генерал-майора Соловьева,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Каладзе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Голубева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Варюхина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генерал-майора Гребенника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Макарова,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Теремова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Величко, генерал-майора Борисова,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Скоробогаткина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Джанджгавы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Афанасьева, полковника Огиенко,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Емельяненко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Четвертухина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Шепеля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Горичева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Гусева; артиллеристы генерал-полковника артиллерии Сокольского, генерал-лейтенанта артиллерии Дегтярева, генерал-майора артиллерии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Карепина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артиллерии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Михельсона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артиллерии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Бескина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Захарова, полковника Леонова, генерал-майора артиллерии Петрова,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Драбкова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Останьковича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Сукачева,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Малявского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Дегтяренко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Кулешова, подполковника Тихонова, полковника Василенко, полковника Рыбкина,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Куличука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Акимушкина,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Бармотина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танкисты генерал-лейтенанта танковых войск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Чернявского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танковых войск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Новака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танковых войск Петрушина, генерал-лейтенанта танковых войск Панова, генерал-майора танковых войск Шульгина, подполковника Петрова, полковника Коновалова, полковника Игонина,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Сивкова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Антонова, подполковника Игнатова,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Разувалова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Ложкина,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Кожемячко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Соколова, 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Гелюса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майора Кошкина,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Ситкова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Слободяна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подполковника Шевченко, подполковника Поварова;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летчики генерал-полковника авиации Вершинина, генерал-майора авиации Алексеева, генерал-лейтенанта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Байдукова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авиации Осипенко, генерал-майора авиации Федорова, полковника Пушкарева, генерал-майора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Гетьмана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Смоловика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Калугина, полковника Тихомирова, полковника Грищенко, полковника Виноградова,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Вусса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Осипова, полковника Якушина, полковника Рыбакова, полковника Волкова,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Покоевого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Бардеева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Тюрина, подполковника Елисеева;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саперы генерал-лейтенанта инженерных войск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Благославова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инженерных войск Швыдкого, генерал-майора инженерных войск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Витвинина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Третьякова, [полковника]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Гультяева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подполковника Петрова,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Баландина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Ордановского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Андреева,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Шитикова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Визирова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Винькова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Добычина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майора Сакса, майора Воронова, майора Кожина,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Клементьева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Щетинникова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майора Харитонова, подполковника Щукина, полковника Штейна,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Миротворского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связисты генерал-лейтенанта войск связи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Борзова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Борисова,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Процерова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Михайлова,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Володкевича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полковника Хомякова.</w:t>
      </w:r>
    </w:p>
    <w:p w:rsidR="00C52D3D" w:rsidRDefault="00C52D3D" w:rsidP="00C52D3D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ознаменование одержанной победы соединения и части, наиболее отличившиеся в боях при прорыве обороны немцев и овладении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Штеттином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другими поименованными городами, представить к присвоению наименования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Штеттинских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 и к награждению орденами.</w:t>
      </w:r>
    </w:p>
    <w:p w:rsidR="00C52D3D" w:rsidRDefault="00C52D3D" w:rsidP="00C52D3D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Сегодня, 26 апреля, в 21 час столица нашей Родины Москва от имени Родины салютует доблестным войскам 2-го Белорусского фронта, прорвавшим оборону немцев на западном берегу Одера и овладевшим названными городами, двадцатью артиллерийскими залпами из двухсот двадцати четырех орудий.</w:t>
      </w:r>
    </w:p>
    <w:p w:rsidR="00C52D3D" w:rsidRDefault="00C52D3D" w:rsidP="00C52D3D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отличные боевые действия объявляю благодарность руководимым Вами войскам, участвовавшим в боях при прорыве обороны немцев и овладении поименованными городами.</w:t>
      </w:r>
    </w:p>
    <w:p w:rsidR="00C52D3D" w:rsidRDefault="00C52D3D" w:rsidP="00C52D3D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Вечная слава героям, павшим в боях за свободу и независимость нашей Родины!</w:t>
      </w:r>
    </w:p>
    <w:p w:rsidR="00407D45" w:rsidRDefault="00C52D3D" w:rsidP="00407D45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Смерть немецким захватчикам!</w:t>
      </w:r>
      <w:r w:rsidR="00407D45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52BD5" w:rsidRDefault="00C52D3D" w:rsidP="00352BD5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Верховный</w:t>
      </w:r>
      <w:r w:rsidR="00407D45">
        <w:rPr>
          <w:rFonts w:ascii="Arial" w:hAnsi="Arial" w:cs="Arial"/>
          <w:i/>
          <w:iCs/>
          <w:color w:val="000000"/>
          <w:sz w:val="20"/>
          <w:szCs w:val="20"/>
        </w:rPr>
        <w:t>Г</w:t>
      </w:r>
      <w:r>
        <w:rPr>
          <w:rFonts w:ascii="Arial" w:hAnsi="Arial" w:cs="Arial"/>
          <w:i/>
          <w:iCs/>
          <w:color w:val="000000"/>
          <w:sz w:val="20"/>
          <w:szCs w:val="20"/>
        </w:rPr>
        <w:t>лавнокомандующий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br/>
        <w:t>Маршал Советского Союза И. СТАЛИН</w:t>
      </w:r>
      <w:r w:rsidR="00407D45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</w:t>
      </w:r>
      <w:r w:rsidR="00407D45">
        <w:rPr>
          <w:rFonts w:ascii="Arial" w:hAnsi="Arial" w:cs="Arial"/>
          <w:color w:val="000000"/>
          <w:sz w:val="20"/>
          <w:szCs w:val="20"/>
        </w:rPr>
        <w:t>26 апреля 1945 года, № 344</w:t>
      </w:r>
    </w:p>
    <w:p w:rsidR="00D00DC6" w:rsidRDefault="00407D45" w:rsidP="00352BD5">
      <w:pPr>
        <w:pStyle w:val="pp"/>
        <w:shd w:val="clear" w:color="auto" w:fill="FFFFFF"/>
        <w:ind w:firstLine="600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П</w:t>
      </w:r>
      <w:r w:rsidR="00D00DC6">
        <w:rPr>
          <w:rFonts w:ascii="Arial" w:hAnsi="Arial" w:cs="Arial"/>
          <w:b/>
          <w:bCs/>
          <w:color w:val="FF0000"/>
          <w:sz w:val="36"/>
          <w:szCs w:val="36"/>
        </w:rPr>
        <w:t>риказ Верховного Главнокомандующего</w:t>
      </w:r>
      <w:r w:rsidR="00D00DC6">
        <w:rPr>
          <w:rFonts w:ascii="Arial" w:hAnsi="Arial" w:cs="Arial"/>
          <w:b/>
          <w:bCs/>
          <w:color w:val="FF0000"/>
          <w:sz w:val="36"/>
          <w:szCs w:val="36"/>
        </w:rPr>
        <w:br/>
        <w:t>2 мая 1945 года</w:t>
      </w:r>
      <w:r w:rsidR="00D00DC6">
        <w:rPr>
          <w:rFonts w:ascii="Arial" w:hAnsi="Arial" w:cs="Arial"/>
          <w:b/>
          <w:bCs/>
          <w:color w:val="FF0000"/>
          <w:sz w:val="36"/>
          <w:szCs w:val="36"/>
        </w:rPr>
        <w:br/>
        <w:t>№ 358</w:t>
      </w:r>
    </w:p>
    <w:p w:rsidR="00D00DC6" w:rsidRDefault="00D00DC6" w:rsidP="00D00DC6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Источник: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Приказы Верховного Главнокомандующего в период Великой Отечественной войны Советского </w:t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Союза. –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М.: Воениздат, 1975. С. 492–494.</w:t>
      </w:r>
    </w:p>
    <w:p w:rsidR="00D00DC6" w:rsidRDefault="00D00DC6" w:rsidP="00D00DC6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Примечания 106–107: Там же. C. 523.</w:t>
      </w:r>
    </w:p>
    <w:p w:rsidR="00D00DC6" w:rsidRDefault="00D00DC6" w:rsidP="00D00DC6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ПРИКАЗ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ВЕРХОВНОГО ГЛАВНОКОМАНДУЮЩЕГО</w:t>
      </w:r>
    </w:p>
    <w:p w:rsidR="00D00DC6" w:rsidRDefault="00D00DC6" w:rsidP="00D00DC6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Командующему войсками</w:t>
      </w:r>
      <w:r>
        <w:rPr>
          <w:rFonts w:ascii="Arial" w:hAnsi="Arial" w:cs="Arial"/>
          <w:color w:val="000000"/>
          <w:sz w:val="20"/>
          <w:szCs w:val="20"/>
        </w:rPr>
        <w:br/>
        <w:t>2-го Белорусского фронта</w:t>
      </w:r>
      <w:r>
        <w:rPr>
          <w:rFonts w:ascii="Arial" w:hAnsi="Arial" w:cs="Arial"/>
          <w:color w:val="000000"/>
          <w:sz w:val="20"/>
          <w:szCs w:val="20"/>
        </w:rPr>
        <w:br/>
        <w:t>Маршалу Советского Союза Рокоссовскому</w:t>
      </w:r>
    </w:p>
    <w:p w:rsidR="00D00DC6" w:rsidRDefault="00D00DC6" w:rsidP="00D00DC6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Начальнику штаба фронта</w:t>
      </w:r>
      <w:r>
        <w:rPr>
          <w:rFonts w:ascii="Arial" w:hAnsi="Arial" w:cs="Arial"/>
          <w:color w:val="000000"/>
          <w:sz w:val="20"/>
          <w:szCs w:val="20"/>
        </w:rPr>
        <w:br/>
        <w:t>Генерал-полковнику Боголюбову</w:t>
      </w:r>
    </w:p>
    <w:p w:rsidR="00D00DC6" w:rsidRDefault="00D00DC6" w:rsidP="00D00DC6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Войска 2-го Белорусского фронта, развивая наступление, сегодня, 2 мая, овладели городами Росток</w:t>
      </w:r>
      <w:hyperlink r:id="rId4" w:anchor="106" w:history="1">
        <w:r>
          <w:rPr>
            <w:rStyle w:val="a4"/>
            <w:rFonts w:ascii="Arial" w:hAnsi="Arial" w:cs="Arial"/>
            <w:color w:val="3333FF"/>
            <w:sz w:val="20"/>
            <w:szCs w:val="20"/>
            <w:u w:val="none"/>
            <w:vertAlign w:val="superscript"/>
          </w:rPr>
          <w:t>106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Варнемюнде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крупными портами и важными военно-морскими базами немцев на Балтийском море, а также заняли города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Рибнитц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Марлов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Лааге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Тетерев, Миров</w:t>
      </w:r>
      <w:hyperlink r:id="rId5" w:anchor="107" w:history="1">
        <w:r>
          <w:rPr>
            <w:rStyle w:val="a4"/>
            <w:rFonts w:ascii="Arial" w:hAnsi="Arial" w:cs="Arial"/>
            <w:color w:val="3333FF"/>
            <w:sz w:val="20"/>
            <w:szCs w:val="20"/>
            <w:u w:val="none"/>
            <w:vertAlign w:val="superscript"/>
          </w:rPr>
          <w:t>107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D00DC6" w:rsidRDefault="00D00DC6" w:rsidP="00D00DC6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В боях за овладение названными городами отличились войска генерал-полковника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Федюнинского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генерал-полковника </w:t>
      </w:r>
      <w:proofErr w:type="spellStart"/>
      <w:r w:rsidRPr="00C52D3D">
        <w:rPr>
          <w:rFonts w:ascii="Arial" w:hAnsi="Arial" w:cs="Arial"/>
          <w:color w:val="000000"/>
          <w:sz w:val="20"/>
          <w:szCs w:val="20"/>
          <w:u w:val="single"/>
        </w:rPr>
        <w:t>Батова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генерал-полковника Попова,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Кокорева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Бобкова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Тетешкина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Поленова, генерал-лейтенанта Алексеева,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Эрастова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Чувакова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Дратвина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Рябышева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Чанышева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Смирнова, генерал-майора Борщева, генерал-майора Лященко,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Белоскурского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Гребенника, генерал-майора Макарова,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Варюхина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Борисова,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Скоробогаткина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Теремова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полковника Величко, полковника Афанасьева, полковника Беляева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Трудолюбова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Муратова,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Карпелюка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Тимофеева, генерал-майора Кирсанова,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Каладзе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Соловьева,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Голубева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Шепеля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Емельяненко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артиллеристы генерал-полковника артиллерии Сокольского, генерал-майора артиллерии Казакова, генерал-лейтенанта артиллерии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Михельсона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артиллерии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Бескина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артиллерии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Корочкина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Олифера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Останьковича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Сукачева,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Ахтырченко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Рыбкина,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Михайленко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генерал-майора артиллерии Колесова, полковника Зарецкого, полковника Ткаченко, [подполковника] Кузнецова;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танкисты генерал-лейтенанта танковых войск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Чернявского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генерал-лейтенанта танковых войск Панова, генерал-лейтенанта танковых войск Панфилова,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Доропея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танковых войск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Новака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танковых войск Петрушина, генерал-майора танковых войск Шульгина, подполковника Петрова, полковника Коновалова, полковника Игонина, полковника Парамонова, подполковника Егорова,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Урванова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подполковника Куца,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Дьячука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Паршева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летчики генерал-полковника авиации Вершинина, генерал-майора авиации Алексеева, генерал-лейтенанта авиации Осипенко, полковника Рыбакова, полковника Якушина, генерал-майора авиации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Гетьмана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Вусса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Покоевого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саперы генерал-лейтенанта инженерных войск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Благославова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Курова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генерал-майора инженерных войск Швыдкого, генерал-майора инженерных войск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Витвинина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связисты генерал-лейтенанта войск связи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Борзова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полковника Бахилина, полковника Борисова, подполковника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Процерова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D00DC6" w:rsidRDefault="00D00DC6" w:rsidP="00D00DC6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ознаменование одержанной победы соединения и части, наиболее отличившиеся в боях за овладение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Ростоком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Варнемюнде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другими названными городами, представить к награждению орденами.</w:t>
      </w:r>
    </w:p>
    <w:p w:rsidR="00D00DC6" w:rsidRDefault="00D00DC6" w:rsidP="00D00DC6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Сегодня, 2 мая, в 22 часа столица нашей Родины Москва от имени Родины салютует доблестным войскам 2-го Белорусского фронта, овладевшим названными городами, двадцатью артиллерийскими залпами из двухсот двадцати четырех орудий.</w:t>
      </w:r>
    </w:p>
    <w:p w:rsidR="00D00DC6" w:rsidRDefault="00D00DC6" w:rsidP="00D00DC6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отличные боевые действия объявляю благодарность руководимым Вами войскам, участвовавшим в боях за овладение поименованными городами.</w:t>
      </w:r>
    </w:p>
    <w:p w:rsidR="00D00DC6" w:rsidRDefault="00D00DC6" w:rsidP="00D00DC6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Вечная слава героям, павшим в боях за свободу и независимость нашей Родины!</w:t>
      </w:r>
    </w:p>
    <w:p w:rsidR="00D00DC6" w:rsidRDefault="00D00DC6" w:rsidP="00D00DC6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Смерть немецким захватчикам!</w:t>
      </w:r>
    </w:p>
    <w:p w:rsidR="00D00DC6" w:rsidRDefault="00D00DC6" w:rsidP="00D00DC6">
      <w:pPr>
        <w:pStyle w:val="a3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Верховный Главнокомандующий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  <w:t>Маршал Советского Союза И. СТАЛИН</w:t>
      </w:r>
    </w:p>
    <w:p w:rsidR="00D00DC6" w:rsidRDefault="00D00DC6" w:rsidP="00C52D3D">
      <w:pPr>
        <w:pStyle w:val="pp"/>
        <w:shd w:val="clear" w:color="auto" w:fill="FFFFFF"/>
        <w:ind w:firstLine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 мая 1945 года, № 358</w:t>
      </w:r>
    </w:p>
    <w:p w:rsidR="00D00DC6" w:rsidRDefault="00D00DC6"/>
    <w:sectPr w:rsidR="00D00DC6" w:rsidSect="00C52D3D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67A"/>
    <w:rsid w:val="000B6F6E"/>
    <w:rsid w:val="00106550"/>
    <w:rsid w:val="00133746"/>
    <w:rsid w:val="001646BE"/>
    <w:rsid w:val="00164726"/>
    <w:rsid w:val="002E0EC0"/>
    <w:rsid w:val="00352BD5"/>
    <w:rsid w:val="00407D45"/>
    <w:rsid w:val="005B367A"/>
    <w:rsid w:val="00833E7E"/>
    <w:rsid w:val="00936D3F"/>
    <w:rsid w:val="00BD46DE"/>
    <w:rsid w:val="00BE13C4"/>
    <w:rsid w:val="00C52D3D"/>
    <w:rsid w:val="00C93479"/>
    <w:rsid w:val="00D00DC6"/>
    <w:rsid w:val="00E10669"/>
    <w:rsid w:val="00EC17FC"/>
    <w:rsid w:val="00F12F49"/>
    <w:rsid w:val="00F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7E"/>
  </w:style>
  <w:style w:type="paragraph" w:styleId="1">
    <w:name w:val="heading 1"/>
    <w:basedOn w:val="a"/>
    <w:link w:val="10"/>
    <w:uiPriority w:val="9"/>
    <w:qFormat/>
    <w:rsid w:val="005B3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67A"/>
  </w:style>
  <w:style w:type="paragraph" w:customStyle="1" w:styleId="pp">
    <w:name w:val="pp"/>
    <w:basedOn w:val="a"/>
    <w:rsid w:val="005B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dat.ru/doc/vgk/358.html" TargetMode="External"/><Relationship Id="rId4" Type="http://schemas.openxmlformats.org/officeDocument/2006/relationships/hyperlink" Target="http://www.soldat.ru/doc/vgk/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15</cp:revision>
  <dcterms:created xsi:type="dcterms:W3CDTF">2016-04-13T15:53:00Z</dcterms:created>
  <dcterms:modified xsi:type="dcterms:W3CDTF">2016-04-13T17:04:00Z</dcterms:modified>
</cp:coreProperties>
</file>