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C2" w:rsidRPr="00285B3C" w:rsidRDefault="003B5EC2" w:rsidP="004B7FE6">
      <w:pPr>
        <w:rPr>
          <w:rFonts w:ascii="Arial Black" w:hAnsi="Arial Black"/>
          <w:sz w:val="32"/>
          <w:szCs w:val="32"/>
        </w:rPr>
      </w:pPr>
      <w:r w:rsidRPr="00285B3C">
        <w:rPr>
          <w:rFonts w:ascii="Arial Black" w:hAnsi="Arial Black"/>
          <w:sz w:val="32"/>
          <w:szCs w:val="32"/>
        </w:rPr>
        <w:t xml:space="preserve">Мой дед Нарваткин Петр </w:t>
      </w:r>
      <w:proofErr w:type="spellStart"/>
      <w:r w:rsidRPr="00285B3C">
        <w:rPr>
          <w:rFonts w:ascii="Arial Black" w:hAnsi="Arial Black"/>
          <w:sz w:val="32"/>
          <w:szCs w:val="32"/>
        </w:rPr>
        <w:t>Фролович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пошёл на войну в июне июле1941 года ему в это время было  34 года  Он попадает на северный фронт</w:t>
      </w:r>
      <w:proofErr w:type="gramStart"/>
      <w:r w:rsidRPr="00285B3C">
        <w:rPr>
          <w:rFonts w:ascii="Arial Black" w:hAnsi="Arial Black"/>
          <w:sz w:val="32"/>
          <w:szCs w:val="32"/>
        </w:rPr>
        <w:t xml:space="preserve"> ,</w:t>
      </w:r>
      <w:proofErr w:type="gramEnd"/>
      <w:r w:rsidRPr="00285B3C">
        <w:rPr>
          <w:rFonts w:ascii="Arial Black" w:hAnsi="Arial Black"/>
          <w:sz w:val="32"/>
          <w:szCs w:val="32"/>
        </w:rPr>
        <w:t xml:space="preserve">а это военные действия  на </w:t>
      </w:r>
      <w:proofErr w:type="spellStart"/>
      <w:r w:rsidRPr="00285B3C">
        <w:rPr>
          <w:rFonts w:ascii="Arial Black" w:hAnsi="Arial Black"/>
          <w:sz w:val="32"/>
          <w:szCs w:val="32"/>
        </w:rPr>
        <w:t>корельском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перешейке с финской армией .. 22 июля он в составе 7-мотоцикленого полка</w:t>
      </w:r>
    </w:p>
    <w:p w:rsidR="003B5EC2" w:rsidRPr="00285B3C" w:rsidRDefault="003B5EC2" w:rsidP="00A23E14">
      <w:pPr>
        <w:pBdr>
          <w:bottom w:val="single" w:sz="6" w:space="0" w:color="AAAAAA"/>
        </w:pBdr>
        <w:spacing w:after="24" w:line="288" w:lineRule="atLeast"/>
        <w:jc w:val="center"/>
        <w:outlineLvl w:val="0"/>
        <w:rPr>
          <w:rFonts w:ascii="Arial Black" w:hAnsi="Arial Black" w:cs="Arial"/>
          <w:color w:val="000000"/>
          <w:kern w:val="36"/>
          <w:sz w:val="32"/>
          <w:szCs w:val="32"/>
        </w:rPr>
      </w:pPr>
      <w:r w:rsidRPr="00285B3C">
        <w:rPr>
          <w:rFonts w:ascii="Arial Black" w:hAnsi="Arial Black" w:cs="Arial"/>
          <w:color w:val="000000"/>
          <w:kern w:val="36"/>
          <w:sz w:val="32"/>
          <w:szCs w:val="32"/>
        </w:rPr>
        <w:t>7-й отдельный мотоциклетный полк</w:t>
      </w:r>
    </w:p>
    <w:tbl>
      <w:tblPr>
        <w:tblW w:w="6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96" w:type="dxa"/>
          <w:left w:w="96" w:type="dxa"/>
          <w:bottom w:w="96" w:type="dxa"/>
          <w:right w:w="96" w:type="dxa"/>
        </w:tblCellMar>
        <w:tblLook w:val="00A0"/>
      </w:tblPr>
      <w:tblGrid>
        <w:gridCol w:w="3437"/>
        <w:gridCol w:w="3353"/>
      </w:tblGrid>
      <w:tr w:rsidR="003B5EC2" w:rsidRPr="00285B3C" w:rsidTr="00EE2B21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AAAAA"/>
            </w:tcBorders>
            <w:shd w:val="clear" w:color="auto" w:fill="F9F9F9"/>
          </w:tcPr>
          <w:p w:rsidR="003B5EC2" w:rsidRPr="00285B3C" w:rsidRDefault="003B5EC2" w:rsidP="00A23E14">
            <w:pPr>
              <w:spacing w:after="120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3B5EC2" w:rsidRPr="00285B3C" w:rsidTr="00EE2B21">
        <w:trPr>
          <w:tblCellSpacing w:w="15" w:type="dxa"/>
        </w:trPr>
        <w:tc>
          <w:tcPr>
            <w:tcW w:w="0" w:type="auto"/>
            <w:gridSpan w:val="2"/>
            <w:shd w:val="clear" w:color="auto" w:fill="BDB76B"/>
          </w:tcPr>
          <w:p w:rsidR="003B5EC2" w:rsidRPr="00285B3C" w:rsidRDefault="002E4D65" w:rsidP="00A23E14">
            <w:pPr>
              <w:spacing w:after="120"/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0645AD"/>
                <w:sz w:val="32"/>
                <w:szCs w:val="32"/>
                <w:lang w:eastAsia="ru-RU"/>
              </w:rPr>
              <w:drawing>
                <wp:inline distT="0" distB="0" distL="0" distR="0">
                  <wp:extent cx="241935" cy="161290"/>
                  <wp:effectExtent l="19050" t="0" r="5715" b="0"/>
                  <wp:docPr id="1" name="Рисунок 1" descr="Red Army flag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ed Army flag.sv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EC2" w:rsidRPr="00285B3C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7-й отдельный мотоциклетный полк</w:t>
            </w:r>
          </w:p>
        </w:tc>
      </w:tr>
      <w:tr w:rsidR="003B5EC2" w:rsidRPr="00285B3C" w:rsidTr="00EE2B21">
        <w:trPr>
          <w:tblCellSpacing w:w="15" w:type="dxa"/>
        </w:trPr>
        <w:tc>
          <w:tcPr>
            <w:tcW w:w="2750" w:type="pct"/>
            <w:shd w:val="clear" w:color="auto" w:fill="DDDDBB"/>
          </w:tcPr>
          <w:p w:rsidR="003B5EC2" w:rsidRPr="00285B3C" w:rsidRDefault="003B5EC2" w:rsidP="00A23E14">
            <w:pPr>
              <w:spacing w:after="120"/>
              <w:rPr>
                <w:rFonts w:ascii="Arial Black" w:hAnsi="Arial Black"/>
                <w:sz w:val="32"/>
                <w:szCs w:val="32"/>
              </w:rPr>
            </w:pPr>
            <w:r w:rsidRPr="00285B3C">
              <w:rPr>
                <w:rFonts w:ascii="Arial Black" w:hAnsi="Arial Black"/>
                <w:sz w:val="32"/>
                <w:szCs w:val="32"/>
              </w:rPr>
              <w:t>Войска:</w:t>
            </w:r>
          </w:p>
        </w:tc>
        <w:tc>
          <w:tcPr>
            <w:tcW w:w="0" w:type="auto"/>
            <w:shd w:val="clear" w:color="auto" w:fill="F9F9F9"/>
          </w:tcPr>
          <w:p w:rsidR="003B5EC2" w:rsidRPr="00285B3C" w:rsidRDefault="003B5EC2" w:rsidP="00A23E14">
            <w:pPr>
              <w:spacing w:after="120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85B3C">
              <w:rPr>
                <w:rFonts w:ascii="Arial Black" w:hAnsi="Arial Black"/>
                <w:sz w:val="32"/>
                <w:szCs w:val="32"/>
              </w:rPr>
              <w:t>сухопутные</w:t>
            </w:r>
          </w:p>
        </w:tc>
      </w:tr>
      <w:tr w:rsidR="003B5EC2" w:rsidRPr="00285B3C" w:rsidTr="00EE2B21">
        <w:trPr>
          <w:tblCellSpacing w:w="15" w:type="dxa"/>
        </w:trPr>
        <w:tc>
          <w:tcPr>
            <w:tcW w:w="2750" w:type="pct"/>
            <w:shd w:val="clear" w:color="auto" w:fill="DDDDBB"/>
          </w:tcPr>
          <w:p w:rsidR="003B5EC2" w:rsidRPr="00285B3C" w:rsidRDefault="003B5EC2" w:rsidP="00A23E14">
            <w:pPr>
              <w:spacing w:after="120"/>
              <w:rPr>
                <w:rFonts w:ascii="Arial Black" w:hAnsi="Arial Black"/>
                <w:sz w:val="32"/>
                <w:szCs w:val="32"/>
              </w:rPr>
            </w:pPr>
            <w:r w:rsidRPr="00285B3C">
              <w:rPr>
                <w:rFonts w:ascii="Arial Black" w:hAnsi="Arial Black"/>
                <w:sz w:val="32"/>
                <w:szCs w:val="32"/>
              </w:rPr>
              <w:t>Род войск:</w:t>
            </w:r>
          </w:p>
        </w:tc>
        <w:tc>
          <w:tcPr>
            <w:tcW w:w="0" w:type="auto"/>
            <w:shd w:val="clear" w:color="auto" w:fill="F9F9F9"/>
          </w:tcPr>
          <w:p w:rsidR="003B5EC2" w:rsidRPr="00285B3C" w:rsidRDefault="003B5EC2" w:rsidP="00A23E14">
            <w:pPr>
              <w:spacing w:after="120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85B3C">
              <w:rPr>
                <w:rFonts w:ascii="Arial Black" w:hAnsi="Arial Black"/>
                <w:sz w:val="32"/>
                <w:szCs w:val="32"/>
              </w:rPr>
              <w:t>моторизованные</w:t>
            </w:r>
          </w:p>
        </w:tc>
      </w:tr>
      <w:tr w:rsidR="003B5EC2" w:rsidRPr="00285B3C" w:rsidTr="00EE2B21">
        <w:trPr>
          <w:tblCellSpacing w:w="15" w:type="dxa"/>
        </w:trPr>
        <w:tc>
          <w:tcPr>
            <w:tcW w:w="2750" w:type="pct"/>
            <w:shd w:val="clear" w:color="auto" w:fill="DDDDBB"/>
          </w:tcPr>
          <w:p w:rsidR="003B5EC2" w:rsidRPr="00285B3C" w:rsidRDefault="003B5EC2" w:rsidP="00A23E14">
            <w:pPr>
              <w:spacing w:after="120"/>
              <w:rPr>
                <w:rFonts w:ascii="Arial Black" w:hAnsi="Arial Black"/>
                <w:sz w:val="32"/>
                <w:szCs w:val="32"/>
              </w:rPr>
            </w:pPr>
            <w:r w:rsidRPr="00285B3C">
              <w:rPr>
                <w:rFonts w:ascii="Arial Black" w:hAnsi="Arial Black"/>
                <w:sz w:val="32"/>
                <w:szCs w:val="32"/>
              </w:rPr>
              <w:t>Сформирована:</w:t>
            </w:r>
          </w:p>
        </w:tc>
        <w:tc>
          <w:tcPr>
            <w:tcW w:w="0" w:type="auto"/>
            <w:shd w:val="clear" w:color="auto" w:fill="F9F9F9"/>
          </w:tcPr>
          <w:p w:rsidR="003B5EC2" w:rsidRPr="00285B3C" w:rsidRDefault="003B5EC2" w:rsidP="00A23E14">
            <w:pPr>
              <w:spacing w:after="120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85B3C">
              <w:rPr>
                <w:rFonts w:ascii="Arial Black" w:hAnsi="Arial Black"/>
                <w:sz w:val="32"/>
                <w:szCs w:val="32"/>
              </w:rPr>
              <w:t>март 1941 года</w:t>
            </w:r>
          </w:p>
        </w:tc>
      </w:tr>
      <w:tr w:rsidR="003B5EC2" w:rsidRPr="00285B3C" w:rsidTr="00EE2B21">
        <w:trPr>
          <w:tblCellSpacing w:w="15" w:type="dxa"/>
        </w:trPr>
        <w:tc>
          <w:tcPr>
            <w:tcW w:w="2750" w:type="pct"/>
            <w:shd w:val="clear" w:color="auto" w:fill="DDDDBB"/>
          </w:tcPr>
          <w:p w:rsidR="003B5EC2" w:rsidRPr="00285B3C" w:rsidRDefault="003B5EC2" w:rsidP="00A23E14">
            <w:pPr>
              <w:spacing w:after="120"/>
              <w:rPr>
                <w:rFonts w:ascii="Arial Black" w:hAnsi="Arial Black"/>
                <w:sz w:val="32"/>
                <w:szCs w:val="32"/>
              </w:rPr>
            </w:pPr>
            <w:r w:rsidRPr="00285B3C">
              <w:rPr>
                <w:rFonts w:ascii="Arial Black" w:hAnsi="Arial Black"/>
                <w:sz w:val="32"/>
                <w:szCs w:val="32"/>
              </w:rPr>
              <w:t>Расформирована (преобразована):</w:t>
            </w:r>
          </w:p>
        </w:tc>
        <w:tc>
          <w:tcPr>
            <w:tcW w:w="0" w:type="auto"/>
            <w:shd w:val="clear" w:color="auto" w:fill="F9F9F9"/>
          </w:tcPr>
          <w:p w:rsidR="003B5EC2" w:rsidRPr="00285B3C" w:rsidRDefault="003B5EC2" w:rsidP="00A23E14">
            <w:pPr>
              <w:spacing w:after="120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85B3C">
              <w:rPr>
                <w:rFonts w:ascii="Arial Black" w:hAnsi="Arial Black"/>
                <w:sz w:val="32"/>
                <w:szCs w:val="32"/>
              </w:rPr>
              <w:t>14.08.1941 года</w:t>
            </w:r>
          </w:p>
        </w:tc>
      </w:tr>
      <w:tr w:rsidR="003B5EC2" w:rsidRPr="00285B3C" w:rsidTr="00EE2B21">
        <w:trPr>
          <w:tblCellSpacing w:w="15" w:type="dxa"/>
        </w:trPr>
        <w:tc>
          <w:tcPr>
            <w:tcW w:w="2750" w:type="pct"/>
            <w:shd w:val="clear" w:color="auto" w:fill="DDDDBB"/>
          </w:tcPr>
          <w:p w:rsidR="003B5EC2" w:rsidRPr="00285B3C" w:rsidRDefault="003B5EC2" w:rsidP="00A23E14">
            <w:pPr>
              <w:spacing w:after="120"/>
              <w:rPr>
                <w:rFonts w:ascii="Arial Black" w:hAnsi="Arial Black"/>
                <w:sz w:val="32"/>
                <w:szCs w:val="32"/>
              </w:rPr>
            </w:pPr>
            <w:r w:rsidRPr="00285B3C">
              <w:rPr>
                <w:rFonts w:ascii="Arial Black" w:hAnsi="Arial Black"/>
                <w:sz w:val="32"/>
                <w:szCs w:val="32"/>
              </w:rPr>
              <w:t>Преемник:</w:t>
            </w:r>
          </w:p>
        </w:tc>
        <w:tc>
          <w:tcPr>
            <w:tcW w:w="0" w:type="auto"/>
            <w:shd w:val="clear" w:color="auto" w:fill="F9F9F9"/>
          </w:tcPr>
          <w:p w:rsidR="003B5EC2" w:rsidRPr="00285B3C" w:rsidRDefault="00DC5B4A" w:rsidP="00A23E14">
            <w:pPr>
              <w:spacing w:after="120"/>
              <w:jc w:val="center"/>
              <w:rPr>
                <w:rFonts w:ascii="Arial Black" w:hAnsi="Arial Black"/>
                <w:sz w:val="32"/>
                <w:szCs w:val="32"/>
              </w:rPr>
            </w:pPr>
            <w:hyperlink r:id="rId6" w:tooltip="67-я стрелковая дивизия (2-го формирования)" w:history="1">
              <w:r w:rsidR="003B5EC2" w:rsidRPr="00285B3C">
                <w:rPr>
                  <w:rFonts w:ascii="Arial Black" w:hAnsi="Arial Black"/>
                  <w:color w:val="0645AD"/>
                  <w:sz w:val="32"/>
                  <w:szCs w:val="32"/>
                </w:rPr>
                <w:t>719-й стрелковый полк</w:t>
              </w:r>
            </w:hyperlink>
          </w:p>
        </w:tc>
      </w:tr>
      <w:tr w:rsidR="003B5EC2" w:rsidRPr="00285B3C" w:rsidTr="00EE2B21">
        <w:trPr>
          <w:tblCellSpacing w:w="15" w:type="dxa"/>
        </w:trPr>
        <w:tc>
          <w:tcPr>
            <w:tcW w:w="0" w:type="auto"/>
            <w:gridSpan w:val="2"/>
            <w:shd w:val="clear" w:color="auto" w:fill="BDB76B"/>
          </w:tcPr>
          <w:p w:rsidR="003B5EC2" w:rsidRPr="00285B3C" w:rsidRDefault="003B5EC2" w:rsidP="00A23E14">
            <w:pPr>
              <w:spacing w:after="120"/>
              <w:rPr>
                <w:rFonts w:ascii="Arial Black" w:hAnsi="Arial Black"/>
                <w:color w:val="FF0000"/>
                <w:sz w:val="32"/>
                <w:szCs w:val="32"/>
              </w:rPr>
            </w:pPr>
            <w:r w:rsidRPr="00285B3C">
              <w:rPr>
                <w:rFonts w:ascii="Arial Black" w:hAnsi="Arial Black"/>
                <w:b/>
                <w:bCs/>
                <w:color w:val="FF0000"/>
                <w:sz w:val="32"/>
                <w:szCs w:val="32"/>
              </w:rPr>
              <w:t>Районы боевых действий</w:t>
            </w:r>
          </w:p>
        </w:tc>
      </w:tr>
      <w:tr w:rsidR="003B5EC2" w:rsidRPr="00285B3C" w:rsidTr="00EE2B21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AAAAA"/>
            </w:tcBorders>
            <w:shd w:val="clear" w:color="auto" w:fill="F9F9F9"/>
          </w:tcPr>
          <w:p w:rsidR="003B5EC2" w:rsidRPr="00285B3C" w:rsidRDefault="003B5EC2" w:rsidP="00A23E14">
            <w:pPr>
              <w:spacing w:after="120"/>
              <w:rPr>
                <w:rFonts w:ascii="Arial Black" w:hAnsi="Arial Black"/>
                <w:sz w:val="32"/>
                <w:szCs w:val="32"/>
              </w:rPr>
            </w:pPr>
            <w:r w:rsidRPr="00285B3C">
              <w:rPr>
                <w:rFonts w:ascii="Arial Black" w:hAnsi="Arial Black"/>
                <w:sz w:val="32"/>
                <w:szCs w:val="32"/>
              </w:rPr>
              <w:t>1941: </w:t>
            </w:r>
            <w:hyperlink r:id="rId7" w:tooltip="Советско-финская война (1941-1944)" w:history="1">
              <w:r w:rsidRPr="00285B3C">
                <w:rPr>
                  <w:rFonts w:ascii="Arial Black" w:hAnsi="Arial Black"/>
                  <w:b/>
                  <w:bCs/>
                  <w:color w:val="0645AD"/>
                  <w:sz w:val="32"/>
                  <w:szCs w:val="32"/>
                </w:rPr>
                <w:t>Оборона Карелии</w:t>
              </w:r>
            </w:hyperlink>
          </w:p>
        </w:tc>
      </w:tr>
    </w:tbl>
    <w:p w:rsidR="003B5EC2" w:rsidRPr="00285B3C" w:rsidRDefault="003B5EC2" w:rsidP="00A23E14">
      <w:pPr>
        <w:jc w:val="center"/>
        <w:rPr>
          <w:rFonts w:ascii="Arial Black" w:hAnsi="Arial Black"/>
          <w:sz w:val="32"/>
          <w:szCs w:val="32"/>
        </w:rPr>
      </w:pPr>
    </w:p>
    <w:p w:rsidR="003B5EC2" w:rsidRPr="00285B3C" w:rsidRDefault="003B5EC2" w:rsidP="00232324">
      <w:pPr>
        <w:ind w:left="720"/>
        <w:rPr>
          <w:rFonts w:ascii="Arial Black" w:hAnsi="Arial Black"/>
          <w:color w:val="000000"/>
          <w:sz w:val="32"/>
          <w:szCs w:val="32"/>
        </w:rPr>
      </w:pPr>
      <w:r w:rsidRPr="00285B3C">
        <w:rPr>
          <w:rFonts w:ascii="Arial Black" w:hAnsi="Arial Black"/>
          <w:sz w:val="32"/>
          <w:szCs w:val="32"/>
        </w:rPr>
        <w:t xml:space="preserve"> (в нём была рота пулеметчиков</w:t>
      </w:r>
      <w:proofErr w:type="gramStart"/>
      <w:r w:rsidRPr="00285B3C">
        <w:rPr>
          <w:rFonts w:ascii="Arial Black" w:hAnsi="Arial Black"/>
          <w:sz w:val="32"/>
          <w:szCs w:val="32"/>
        </w:rPr>
        <w:t xml:space="preserve">  ,</w:t>
      </w:r>
      <w:proofErr w:type="gramEnd"/>
      <w:r w:rsidRPr="00285B3C">
        <w:rPr>
          <w:rFonts w:ascii="Arial Black" w:hAnsi="Arial Black"/>
          <w:sz w:val="32"/>
          <w:szCs w:val="32"/>
        </w:rPr>
        <w:t xml:space="preserve">а дед по рассказам родственников был первым номером на </w:t>
      </w:r>
      <w:r w:rsidRPr="00285B3C">
        <w:rPr>
          <w:rFonts w:ascii="Arial Black" w:hAnsi="Arial Black"/>
          <w:sz w:val="32"/>
          <w:szCs w:val="32"/>
        </w:rPr>
        <w:lastRenderedPageBreak/>
        <w:t>пулемете « Максим «</w:t>
      </w:r>
      <w:proofErr w:type="gramStart"/>
      <w:r w:rsidRPr="00285B3C">
        <w:rPr>
          <w:rFonts w:ascii="Arial Black" w:hAnsi="Arial Black"/>
          <w:sz w:val="32"/>
          <w:szCs w:val="32"/>
        </w:rPr>
        <w:t xml:space="preserve"> )</w:t>
      </w:r>
      <w:proofErr w:type="gramEnd"/>
      <w:r w:rsidRPr="00285B3C">
        <w:rPr>
          <w:rFonts w:ascii="Arial Black" w:hAnsi="Arial Black" w:cs="Times New Roman CYR"/>
          <w:b/>
          <w:bCs/>
          <w:color w:val="000000"/>
          <w:sz w:val="32"/>
          <w:szCs w:val="32"/>
        </w:rPr>
        <w:t xml:space="preserve"> Командир</w:t>
      </w:r>
      <w:r w:rsidRPr="00285B3C">
        <w:rPr>
          <w:rFonts w:ascii="Arial Black" w:hAnsi="Arial Black" w:cs="Times New Roman CYR"/>
          <w:color w:val="000000"/>
          <w:sz w:val="32"/>
          <w:szCs w:val="32"/>
        </w:rPr>
        <w:t> - капитан Борис Васильевич Инюшин,</w:t>
      </w:r>
      <w:r w:rsidRPr="00285B3C">
        <w:rPr>
          <w:rFonts w:ascii="Arial Black" w:hAnsi="Arial Black"/>
          <w:color w:val="000000"/>
          <w:sz w:val="32"/>
          <w:szCs w:val="32"/>
        </w:rPr>
        <w:t> 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Fonts w:ascii="Arial Black" w:hAnsi="Arial Black" w:cs="Times New Roman CYR"/>
          <w:color w:val="000000"/>
          <w:sz w:val="32"/>
          <w:szCs w:val="32"/>
        </w:rPr>
        <w:t>майор Вадим Николаевич Соболев (15.07.41 - погиб 13.08.41).</w:t>
      </w:r>
      <w:r w:rsidRPr="00285B3C">
        <w:rPr>
          <w:rFonts w:ascii="Arial Black" w:hAnsi="Arial Black"/>
          <w:color w:val="000000"/>
          <w:sz w:val="32"/>
          <w:szCs w:val="32"/>
        </w:rPr>
        <w:t> 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Fonts w:ascii="Arial Black" w:hAnsi="Arial Black" w:cs="Times New Roman CYR"/>
          <w:b/>
          <w:bCs/>
          <w:color w:val="000000"/>
          <w:sz w:val="32"/>
          <w:szCs w:val="32"/>
        </w:rPr>
        <w:t>Заместитель по политической части</w:t>
      </w:r>
      <w:r w:rsidRPr="00285B3C">
        <w:rPr>
          <w:rFonts w:ascii="Arial Black" w:hAnsi="Arial Black" w:cs="Times New Roman CYR"/>
          <w:color w:val="000000"/>
          <w:sz w:val="32"/>
          <w:szCs w:val="32"/>
        </w:rPr>
        <w:t> - батальонный комиссар Андрей Михайлович Герасименко.</w:t>
      </w:r>
      <w:r w:rsidRPr="00285B3C">
        <w:rPr>
          <w:rFonts w:ascii="Arial Black" w:hAnsi="Arial Black"/>
          <w:color w:val="000000"/>
          <w:sz w:val="32"/>
          <w:szCs w:val="32"/>
        </w:rPr>
        <w:t> 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Fonts w:ascii="Arial Black" w:hAnsi="Arial Black" w:cs="Times New Roman CYR"/>
          <w:b/>
          <w:bCs/>
          <w:color w:val="000000"/>
          <w:sz w:val="32"/>
          <w:szCs w:val="32"/>
        </w:rPr>
        <w:t>Начальник штаба</w:t>
      </w:r>
      <w:r w:rsidRPr="00285B3C">
        <w:rPr>
          <w:rFonts w:ascii="Arial Black" w:hAnsi="Arial Black" w:cs="Times New Roman CYR"/>
          <w:color w:val="000000"/>
          <w:sz w:val="32"/>
          <w:szCs w:val="32"/>
        </w:rPr>
        <w:t xml:space="preserve"> - капитан, майор Семен Павлович </w:t>
      </w:r>
      <w:proofErr w:type="spellStart"/>
      <w:r w:rsidRPr="00285B3C">
        <w:rPr>
          <w:rFonts w:ascii="Arial Black" w:hAnsi="Arial Black" w:cs="Times New Roman CYR"/>
          <w:color w:val="000000"/>
          <w:sz w:val="32"/>
          <w:szCs w:val="32"/>
        </w:rPr>
        <w:t>Хайдуков</w:t>
      </w:r>
      <w:proofErr w:type="spellEnd"/>
      <w:r w:rsidRPr="00285B3C">
        <w:rPr>
          <w:rFonts w:ascii="Arial Black" w:hAnsi="Arial Black" w:cs="Times New Roman CYR"/>
          <w:color w:val="000000"/>
          <w:sz w:val="32"/>
          <w:szCs w:val="32"/>
        </w:rPr>
        <w:t>.</w:t>
      </w:r>
      <w:r w:rsidRPr="00285B3C">
        <w:rPr>
          <w:rFonts w:ascii="Arial Black" w:hAnsi="Arial Black"/>
          <w:color w:val="000000"/>
          <w:sz w:val="32"/>
          <w:szCs w:val="32"/>
        </w:rPr>
        <w:t> </w:t>
      </w:r>
    </w:p>
    <w:p w:rsidR="003B5EC2" w:rsidRPr="00285B3C" w:rsidRDefault="003B5EC2" w:rsidP="00232324">
      <w:pPr>
        <w:ind w:left="720"/>
        <w:rPr>
          <w:rFonts w:ascii="Arial Black" w:hAnsi="Arial Black"/>
          <w:color w:val="000000"/>
          <w:sz w:val="32"/>
          <w:szCs w:val="32"/>
        </w:rPr>
      </w:pP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Мотоциклетный полк обр.1941 г. - штат № 10/23</w:t>
      </w:r>
      <w:r w:rsidRPr="00285B3C">
        <w:rPr>
          <w:rStyle w:val="apple-converted-space"/>
          <w:rFonts w:ascii="Arial Black" w:hAnsi="Arial Black"/>
          <w:color w:val="000000"/>
          <w:sz w:val="32"/>
          <w:szCs w:val="32"/>
        </w:rPr>
        <w:t> 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Рота управления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Мотоциклетная рота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Взвод управления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Мотоциклетный взвод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Мотоциклетный взвод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Мотоциклетный взвод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Пулеметный взвод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Минометный взвод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Огнеметное отделение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Мотоциклетная рота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Мотоциклетная рота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Мотоциклетная рота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Броневая рота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Батарея ПТО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Взвод ПТО</w:t>
      </w:r>
      <w:r w:rsidRPr="00285B3C">
        <w:rPr>
          <w:rStyle w:val="apple-converted-space"/>
          <w:rFonts w:ascii="Arial Black" w:hAnsi="Arial Black"/>
          <w:color w:val="000000"/>
          <w:sz w:val="32"/>
          <w:szCs w:val="32"/>
        </w:rPr>
        <w:t> 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Взвод ПТО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Взвод ПТО</w:t>
      </w:r>
      <w:r w:rsidRPr="00285B3C">
        <w:rPr>
          <w:rFonts w:ascii="Arial Black" w:hAnsi="Arial Black"/>
          <w:color w:val="000000"/>
          <w:sz w:val="32"/>
          <w:szCs w:val="32"/>
        </w:rPr>
        <w:br/>
      </w:r>
      <w:r w:rsidRPr="00285B3C">
        <w:rPr>
          <w:rStyle w:val="apple-style-span"/>
          <w:rFonts w:ascii="Arial Black" w:hAnsi="Arial Black"/>
          <w:color w:val="000000"/>
          <w:sz w:val="32"/>
          <w:szCs w:val="32"/>
        </w:rPr>
        <w:t>• Подразделения обслуживания</w:t>
      </w:r>
      <w:r w:rsidRPr="00285B3C">
        <w:rPr>
          <w:rFonts w:ascii="Arial Black" w:hAnsi="Arial Black"/>
          <w:color w:val="000000"/>
          <w:sz w:val="32"/>
          <w:szCs w:val="32"/>
        </w:rPr>
        <w:t> </w:t>
      </w:r>
    </w:p>
    <w:p w:rsidR="003B5EC2" w:rsidRPr="00285B3C" w:rsidRDefault="003B5EC2" w:rsidP="004B7FE6">
      <w:pPr>
        <w:rPr>
          <w:rFonts w:ascii="Arial Black" w:hAnsi="Arial Black"/>
          <w:sz w:val="32"/>
          <w:szCs w:val="32"/>
        </w:rPr>
      </w:pPr>
      <w:r w:rsidRPr="00285B3C">
        <w:rPr>
          <w:rFonts w:ascii="Arial Black" w:hAnsi="Arial Black"/>
          <w:sz w:val="32"/>
          <w:szCs w:val="32"/>
        </w:rPr>
        <w:t xml:space="preserve"> и 3-й бригады морской пехоты, и 452-го стрелкового полков на берегу реки Видлица  заканчивали </w:t>
      </w:r>
      <w:r w:rsidRPr="00285B3C">
        <w:rPr>
          <w:rFonts w:ascii="Arial Black" w:hAnsi="Arial Black"/>
          <w:sz w:val="32"/>
          <w:szCs w:val="32"/>
        </w:rPr>
        <w:lastRenderedPageBreak/>
        <w:t xml:space="preserve">подготовку </w:t>
      </w:r>
      <w:proofErr w:type="gramStart"/>
      <w:r w:rsidRPr="00285B3C">
        <w:rPr>
          <w:rFonts w:ascii="Arial Black" w:hAnsi="Arial Black"/>
          <w:sz w:val="32"/>
          <w:szCs w:val="32"/>
        </w:rPr>
        <w:t>к</w:t>
      </w:r>
      <w:proofErr w:type="gramEnd"/>
      <w:r w:rsidRPr="00285B3C">
        <w:rPr>
          <w:rFonts w:ascii="Arial Black" w:hAnsi="Arial Black"/>
          <w:sz w:val="32"/>
          <w:szCs w:val="32"/>
        </w:rPr>
        <w:t xml:space="preserve"> </w:t>
      </w:r>
      <w:proofErr w:type="gramStart"/>
      <w:r w:rsidRPr="00285B3C">
        <w:rPr>
          <w:rFonts w:ascii="Arial Black" w:hAnsi="Arial Black"/>
          <w:sz w:val="32"/>
          <w:szCs w:val="32"/>
        </w:rPr>
        <w:t>контр</w:t>
      </w:r>
      <w:proofErr w:type="gramEnd"/>
      <w:r w:rsidRPr="00285B3C">
        <w:rPr>
          <w:rFonts w:ascii="Arial Black" w:hAnsi="Arial Black"/>
          <w:sz w:val="32"/>
          <w:szCs w:val="32"/>
        </w:rPr>
        <w:t xml:space="preserve"> удару  Советское командование решило контратаковать финские войска в районе восточного берега Ладожского озера.. Этими силами войска </w:t>
      </w:r>
      <w:proofErr w:type="spellStart"/>
      <w:r w:rsidRPr="00285B3C">
        <w:rPr>
          <w:rFonts w:ascii="Arial Black" w:hAnsi="Arial Black"/>
          <w:sz w:val="32"/>
          <w:szCs w:val="32"/>
        </w:rPr>
        <w:t>Олонецкой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группы по приказу Военного совета 7-й армии 23 июля перешли в наступление. Перед ними стояла задача форсировать Видлицу и отбросить противника к Салми. Финское командование подтянуло на это направление три дивизии, из них две подошли к Видлице через Питкяранту — Салми, а третья должна была прорвать советскую оборону у деревни </w:t>
      </w:r>
      <w:proofErr w:type="spellStart"/>
      <w:r w:rsidRPr="00285B3C">
        <w:rPr>
          <w:rFonts w:ascii="Arial Black" w:hAnsi="Arial Black"/>
          <w:sz w:val="32"/>
          <w:szCs w:val="32"/>
        </w:rPr>
        <w:t>Пульчейла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и очистить дорогу </w:t>
      </w:r>
      <w:proofErr w:type="spellStart"/>
      <w:r w:rsidRPr="00285B3C">
        <w:rPr>
          <w:rFonts w:ascii="Arial Black" w:hAnsi="Arial Black"/>
          <w:sz w:val="32"/>
          <w:szCs w:val="32"/>
        </w:rPr>
        <w:t>Палалахта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— Видлица. Кроме этих дивизий финны сосредоточили здесь еще два батальона танков и два отдельных егерских батальона. </w:t>
      </w:r>
    </w:p>
    <w:p w:rsidR="003B5EC2" w:rsidRPr="00285B3C" w:rsidRDefault="003B5EC2" w:rsidP="004F32E1">
      <w:pPr>
        <w:rPr>
          <w:rFonts w:ascii="Arial Black" w:hAnsi="Arial Black"/>
          <w:sz w:val="32"/>
          <w:szCs w:val="32"/>
        </w:rPr>
      </w:pPr>
      <w:r w:rsidRPr="00285B3C">
        <w:rPr>
          <w:rFonts w:ascii="Arial Black" w:hAnsi="Arial Black"/>
          <w:sz w:val="32"/>
          <w:szCs w:val="32"/>
        </w:rPr>
        <w:t>23 июля наши части форсировали Видлицу и, преодолевая упорное сопротивление финнов, в ряде мест отбросили их на 5-</w:t>
      </w:r>
      <w:smartTag w:uri="urn:schemas-microsoft-com:office:smarttags" w:element="metricconverter">
        <w:smartTagPr>
          <w:attr w:name="ProductID" w:val="8 км"/>
        </w:smartTagPr>
        <w:r w:rsidRPr="00285B3C">
          <w:rPr>
            <w:rFonts w:ascii="Arial Black" w:hAnsi="Arial Black"/>
            <w:sz w:val="32"/>
            <w:szCs w:val="32"/>
          </w:rPr>
          <w:t>8 км</w:t>
        </w:r>
      </w:smartTag>
      <w:proofErr w:type="gramStart"/>
      <w:r w:rsidRPr="00285B3C">
        <w:rPr>
          <w:rFonts w:ascii="Arial Black" w:hAnsi="Arial Black"/>
          <w:sz w:val="32"/>
          <w:szCs w:val="32"/>
        </w:rPr>
        <w:t xml:space="preserve">  В</w:t>
      </w:r>
      <w:proofErr w:type="gramEnd"/>
      <w:r w:rsidRPr="00285B3C">
        <w:rPr>
          <w:rFonts w:ascii="Arial Black" w:hAnsi="Arial Black"/>
          <w:sz w:val="32"/>
          <w:szCs w:val="32"/>
        </w:rPr>
        <w:t xml:space="preserve"> ночь на 24 июля финны перешли в наступление от Больших Гор, угрожая флангу советских частей, наступавших на запад от Видлицы. Им пришлось отойти на реку </w:t>
      </w:r>
      <w:proofErr w:type="spellStart"/>
      <w:r w:rsidRPr="00285B3C">
        <w:rPr>
          <w:rFonts w:ascii="Arial Black" w:hAnsi="Arial Black"/>
          <w:sz w:val="32"/>
          <w:szCs w:val="32"/>
        </w:rPr>
        <w:t>Тулоксу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, в </w:t>
      </w:r>
      <w:smartTag w:uri="urn:schemas-microsoft-com:office:smarttags" w:element="metricconverter">
        <w:smartTagPr>
          <w:attr w:name="ProductID" w:val="15 км"/>
        </w:smartTagPr>
        <w:r w:rsidRPr="00285B3C">
          <w:rPr>
            <w:rFonts w:ascii="Arial Black" w:hAnsi="Arial Black"/>
            <w:sz w:val="32"/>
            <w:szCs w:val="32"/>
          </w:rPr>
          <w:t>15 км</w:t>
        </w:r>
      </w:smartTag>
      <w:r w:rsidRPr="00285B3C">
        <w:rPr>
          <w:rFonts w:ascii="Arial Black" w:hAnsi="Arial Black"/>
          <w:sz w:val="32"/>
          <w:szCs w:val="32"/>
        </w:rPr>
        <w:t xml:space="preserve"> восточнее Видлицы и там заняли оборонительные рубежи</w:t>
      </w:r>
      <w:proofErr w:type="gramStart"/>
      <w:r w:rsidRPr="00285B3C">
        <w:rPr>
          <w:rFonts w:ascii="Arial Black" w:hAnsi="Arial Black"/>
          <w:sz w:val="32"/>
          <w:szCs w:val="32"/>
        </w:rPr>
        <w:t xml:space="preserve">   М</w:t>
      </w:r>
      <w:proofErr w:type="gramEnd"/>
      <w:r w:rsidRPr="00285B3C">
        <w:rPr>
          <w:rFonts w:ascii="Arial Black" w:hAnsi="Arial Black"/>
          <w:sz w:val="32"/>
          <w:szCs w:val="32"/>
        </w:rPr>
        <w:t xml:space="preserve">ежду сводной группой и частями 115 </w:t>
      </w:r>
      <w:proofErr w:type="spellStart"/>
      <w:r w:rsidRPr="00285B3C">
        <w:rPr>
          <w:rFonts w:ascii="Arial Black" w:hAnsi="Arial Black"/>
          <w:sz w:val="32"/>
          <w:szCs w:val="32"/>
        </w:rPr>
        <w:t>сд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образовалась брешь шириной </w:t>
      </w:r>
      <w:smartTag w:uri="urn:schemas-microsoft-com:office:smarttags" w:element="metricconverter">
        <w:smartTagPr>
          <w:attr w:name="ProductID" w:val="30 км"/>
        </w:smartTagPr>
        <w:r w:rsidRPr="00285B3C">
          <w:rPr>
            <w:rFonts w:ascii="Arial Black" w:hAnsi="Arial Black"/>
            <w:sz w:val="32"/>
            <w:szCs w:val="32"/>
          </w:rPr>
          <w:t>30 км</w:t>
        </w:r>
      </w:smartTag>
      <w:r w:rsidRPr="00285B3C">
        <w:rPr>
          <w:rFonts w:ascii="Arial Black" w:hAnsi="Arial Black"/>
          <w:sz w:val="32"/>
          <w:szCs w:val="32"/>
        </w:rPr>
        <w:t xml:space="preserve">, II корпус финнов получил возможность выдвигаться в юго-восточном направлении - во фланг и тыл выборгской группировки 23-й армии. Для того, чтобы закрыть образовавшуюся брешь, командование Северного Фронта срочно направило в состав 23-й армии 265 </w:t>
      </w:r>
      <w:proofErr w:type="spellStart"/>
      <w:r w:rsidRPr="00285B3C">
        <w:rPr>
          <w:rFonts w:ascii="Arial Black" w:hAnsi="Arial Black"/>
          <w:sz w:val="32"/>
          <w:szCs w:val="32"/>
        </w:rPr>
        <w:t>сд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, которую ранее планировалось использовать в составе </w:t>
      </w:r>
      <w:proofErr w:type="spellStart"/>
      <w:r w:rsidRPr="00285B3C">
        <w:rPr>
          <w:rFonts w:ascii="Arial Black" w:hAnsi="Arial Black"/>
          <w:sz w:val="32"/>
          <w:szCs w:val="32"/>
        </w:rPr>
        <w:t>Лужской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Оперативной Группы. 265 </w:t>
      </w:r>
      <w:proofErr w:type="spellStart"/>
      <w:r w:rsidRPr="00285B3C">
        <w:rPr>
          <w:rFonts w:ascii="Arial Black" w:hAnsi="Arial Black"/>
          <w:sz w:val="32"/>
          <w:szCs w:val="32"/>
        </w:rPr>
        <w:t>сд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была сформирована в </w:t>
      </w:r>
      <w:r w:rsidRPr="00285B3C">
        <w:rPr>
          <w:rFonts w:ascii="Arial Black" w:hAnsi="Arial Black"/>
          <w:sz w:val="32"/>
          <w:szCs w:val="32"/>
        </w:rPr>
        <w:lastRenderedPageBreak/>
        <w:t xml:space="preserve">июне месяце в Московском ВО и до этого в боевых действиях участия не </w:t>
      </w:r>
      <w:proofErr w:type="spellStart"/>
      <w:r w:rsidRPr="00285B3C">
        <w:rPr>
          <w:rFonts w:ascii="Arial Black" w:hAnsi="Arial Black"/>
          <w:sz w:val="32"/>
          <w:szCs w:val="32"/>
        </w:rPr>
        <w:t>принимала</w:t>
      </w:r>
      <w:proofErr w:type="gramStart"/>
      <w:r w:rsidRPr="00285B3C">
        <w:rPr>
          <w:rFonts w:ascii="Arial Black" w:hAnsi="Arial Black"/>
          <w:sz w:val="32"/>
          <w:szCs w:val="32"/>
        </w:rPr>
        <w:t>.о</w:t>
      </w:r>
      <w:proofErr w:type="gramEnd"/>
      <w:r w:rsidRPr="00285B3C">
        <w:rPr>
          <w:rFonts w:ascii="Arial Black" w:hAnsi="Arial Black"/>
          <w:sz w:val="32"/>
          <w:szCs w:val="32"/>
        </w:rPr>
        <w:t>на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была не полностью укомплектована. </w:t>
      </w:r>
      <w:proofErr w:type="gramStart"/>
      <w:r w:rsidRPr="00285B3C">
        <w:rPr>
          <w:rFonts w:ascii="Arial Black" w:hAnsi="Arial Black"/>
          <w:sz w:val="32"/>
          <w:szCs w:val="32"/>
        </w:rPr>
        <w:t>По приказу командования часть 7-мото полка (несколько пулеметных  взводов</w:t>
      </w:r>
      <w:r w:rsidR="00B66191">
        <w:rPr>
          <w:rFonts w:ascii="Arial Black" w:hAnsi="Arial Black"/>
          <w:sz w:val="32"/>
          <w:szCs w:val="32"/>
        </w:rPr>
        <w:t>, в одном из них был мой дед</w:t>
      </w:r>
      <w:r w:rsidRPr="00285B3C">
        <w:rPr>
          <w:rFonts w:ascii="Arial Black" w:hAnsi="Arial Black"/>
          <w:sz w:val="32"/>
          <w:szCs w:val="32"/>
        </w:rPr>
        <w:t xml:space="preserve">) было направлено в помощь 265 стрелковой дивизии  10 августа командование 23-й армии попыталось остановить врага, организовав контрудар в районе юго-восточнее </w:t>
      </w:r>
      <w:proofErr w:type="spellStart"/>
      <w:r w:rsidRPr="00285B3C">
        <w:rPr>
          <w:rFonts w:ascii="Arial Black" w:hAnsi="Arial Black"/>
          <w:sz w:val="32"/>
          <w:szCs w:val="32"/>
        </w:rPr>
        <w:t>Хитола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силами 115 и 265 </w:t>
      </w:r>
      <w:proofErr w:type="spellStart"/>
      <w:r w:rsidRPr="00285B3C">
        <w:rPr>
          <w:rFonts w:ascii="Arial Black" w:hAnsi="Arial Black"/>
          <w:sz w:val="32"/>
          <w:szCs w:val="32"/>
        </w:rPr>
        <w:t>сд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, однако действия наших войск успеха не имели и уже 11 августа противник возобновил наступление.. </w:t>
      </w:r>
      <w:proofErr w:type="gramEnd"/>
    </w:p>
    <w:p w:rsidR="003B5EC2" w:rsidRPr="00285B3C" w:rsidRDefault="003B5EC2" w:rsidP="004B7FE6">
      <w:pPr>
        <w:rPr>
          <w:rFonts w:ascii="Arial Black" w:hAnsi="Arial Black"/>
          <w:sz w:val="32"/>
          <w:szCs w:val="32"/>
        </w:rPr>
      </w:pPr>
      <w:r w:rsidRPr="00285B3C">
        <w:rPr>
          <w:rFonts w:ascii="Arial Black" w:hAnsi="Arial Black"/>
          <w:sz w:val="32"/>
          <w:szCs w:val="32"/>
        </w:rPr>
        <w:t xml:space="preserve">В начале августа шли упорные встречные бои на реке </w:t>
      </w:r>
      <w:proofErr w:type="spellStart"/>
      <w:r w:rsidRPr="00285B3C">
        <w:rPr>
          <w:rFonts w:ascii="Arial Black" w:hAnsi="Arial Black"/>
          <w:sz w:val="32"/>
          <w:szCs w:val="32"/>
        </w:rPr>
        <w:t>Тулокса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— деревня </w:t>
      </w:r>
      <w:proofErr w:type="spellStart"/>
      <w:r w:rsidRPr="00285B3C">
        <w:rPr>
          <w:rFonts w:ascii="Arial Black" w:hAnsi="Arial Black"/>
          <w:sz w:val="32"/>
          <w:szCs w:val="32"/>
        </w:rPr>
        <w:t>Сяндеба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— деревня </w:t>
      </w:r>
      <w:proofErr w:type="spellStart"/>
      <w:r w:rsidRPr="00285B3C">
        <w:rPr>
          <w:rFonts w:ascii="Arial Black" w:hAnsi="Arial Black"/>
          <w:sz w:val="32"/>
          <w:szCs w:val="32"/>
        </w:rPr>
        <w:t>Кукшегоры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.  В середине августа прошла реорганизация советской </w:t>
      </w:r>
      <w:proofErr w:type="spellStart"/>
      <w:r w:rsidRPr="00285B3C">
        <w:rPr>
          <w:rFonts w:ascii="Arial Black" w:hAnsi="Arial Black"/>
          <w:sz w:val="32"/>
          <w:szCs w:val="32"/>
        </w:rPr>
        <w:t>Олонецкой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группировки, которой командовал генерал-лейтенант А.Д. Цветаев.14 августа  7-й мотоциклетный полк был преобразован [725] в 719-й стрелковый.</w:t>
      </w:r>
    </w:p>
    <w:p w:rsidR="003B5EC2" w:rsidRPr="00285B3C" w:rsidRDefault="003B5EC2" w:rsidP="004B7FE6">
      <w:pPr>
        <w:rPr>
          <w:rFonts w:ascii="Arial Black" w:hAnsi="Arial Black"/>
          <w:sz w:val="32"/>
          <w:szCs w:val="32"/>
        </w:rPr>
      </w:pPr>
      <w:r w:rsidRPr="00285B3C">
        <w:rPr>
          <w:rFonts w:ascii="Arial Black" w:hAnsi="Arial Black"/>
          <w:sz w:val="32"/>
          <w:szCs w:val="32"/>
        </w:rPr>
        <w:t xml:space="preserve">Но это уже другая история  мой дед Нарваткин Петр </w:t>
      </w:r>
      <w:proofErr w:type="spellStart"/>
      <w:r w:rsidRPr="00285B3C">
        <w:rPr>
          <w:rFonts w:ascii="Arial Black" w:hAnsi="Arial Black"/>
          <w:sz w:val="32"/>
          <w:szCs w:val="32"/>
        </w:rPr>
        <w:t>Фролович</w:t>
      </w:r>
      <w:proofErr w:type="spellEnd"/>
      <w:r w:rsidRPr="00285B3C">
        <w:rPr>
          <w:rFonts w:ascii="Arial Black" w:hAnsi="Arial Black"/>
          <w:sz w:val="32"/>
          <w:szCs w:val="32"/>
        </w:rPr>
        <w:t xml:space="preserve">  на этом этапе свою войну закончил и попал в госпиталь в городе </w:t>
      </w:r>
      <w:proofErr w:type="spellStart"/>
      <w:r w:rsidRPr="00285B3C">
        <w:rPr>
          <w:rFonts w:ascii="Arial Black" w:hAnsi="Arial Black" w:cs="Arial"/>
          <w:b/>
          <w:bCs/>
          <w:sz w:val="32"/>
          <w:szCs w:val="32"/>
        </w:rPr>
        <w:t>Кексгольм</w:t>
      </w:r>
      <w:proofErr w:type="spellEnd"/>
      <w:r w:rsidRPr="00285B3C">
        <w:rPr>
          <w:rFonts w:ascii="Arial Black" w:hAnsi="Arial Black" w:cs="Arial"/>
          <w:b/>
          <w:bCs/>
          <w:sz w:val="32"/>
          <w:szCs w:val="32"/>
        </w:rPr>
        <w:t xml:space="preserve"> сейчас он называется </w:t>
      </w:r>
      <w:proofErr w:type="spellStart"/>
      <w:proofErr w:type="gramStart"/>
      <w:r w:rsidRPr="00285B3C">
        <w:rPr>
          <w:rStyle w:val="apple-style-span"/>
          <w:rFonts w:ascii="Arial Black" w:hAnsi="Arial Black" w:cs="Arial"/>
          <w:bCs/>
          <w:color w:val="000000"/>
          <w:sz w:val="32"/>
          <w:szCs w:val="32"/>
        </w:rPr>
        <w:t>Приозе</w:t>
      </w:r>
      <w:r w:rsidRPr="00285B3C">
        <w:rPr>
          <w:rStyle w:val="apple-style-span"/>
          <w:rFonts w:ascii="Arial" w:hAnsi="Arial" w:cs="Arial"/>
          <w:bCs/>
          <w:color w:val="000000"/>
          <w:sz w:val="32"/>
          <w:szCs w:val="32"/>
        </w:rPr>
        <w:t>́</w:t>
      </w:r>
      <w:r w:rsidRPr="00285B3C">
        <w:rPr>
          <w:rStyle w:val="apple-style-span"/>
          <w:rFonts w:ascii="Arial Black" w:hAnsi="Arial Black" w:cs="Arial"/>
          <w:bCs/>
          <w:color w:val="000000"/>
          <w:sz w:val="32"/>
          <w:szCs w:val="32"/>
        </w:rPr>
        <w:t>рск</w:t>
      </w:r>
      <w:proofErr w:type="spellEnd"/>
      <w:proofErr w:type="gramEnd"/>
      <w:r w:rsidRPr="00285B3C">
        <w:rPr>
          <w:rStyle w:val="apple-style-span"/>
          <w:rFonts w:ascii="Arial Black" w:hAnsi="Arial Black" w:cs="Arial"/>
          <w:bCs/>
          <w:color w:val="000000"/>
          <w:sz w:val="32"/>
          <w:szCs w:val="32"/>
        </w:rPr>
        <w:t xml:space="preserve"> </w:t>
      </w:r>
      <w:proofErr w:type="spellStart"/>
      <w:r w:rsidRPr="00285B3C">
        <w:rPr>
          <w:rStyle w:val="apple-style-span"/>
          <w:rFonts w:ascii="Arial Black" w:hAnsi="Arial Black" w:cs="Arial"/>
          <w:bCs/>
          <w:color w:val="000000"/>
          <w:sz w:val="32"/>
          <w:szCs w:val="32"/>
        </w:rPr>
        <w:t>инаходиться</w:t>
      </w:r>
      <w:proofErr w:type="spellEnd"/>
      <w:r w:rsidRPr="00285B3C">
        <w:rPr>
          <w:rStyle w:val="apple-style-span"/>
          <w:rFonts w:ascii="Arial Black" w:hAnsi="Arial Black" w:cs="Arial"/>
          <w:bCs/>
          <w:color w:val="000000"/>
          <w:sz w:val="32"/>
          <w:szCs w:val="32"/>
        </w:rPr>
        <w:t xml:space="preserve"> в Карелии</w:t>
      </w:r>
    </w:p>
    <w:tbl>
      <w:tblPr>
        <w:tblW w:w="5053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638"/>
      </w:tblGrid>
      <w:tr w:rsidR="003B5EC2" w:rsidRPr="00285B3C" w:rsidTr="00A37A82">
        <w:trPr>
          <w:tblCellSpacing w:w="0" w:type="dxa"/>
        </w:trPr>
        <w:tc>
          <w:tcPr>
            <w:tcW w:w="5000" w:type="pct"/>
            <w:shd w:val="clear" w:color="auto" w:fill="660000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3B5EC2" w:rsidRPr="00285B3C" w:rsidTr="00A37A82">
        <w:trPr>
          <w:tblCellSpacing w:w="0" w:type="dxa"/>
        </w:trPr>
        <w:tc>
          <w:tcPr>
            <w:tcW w:w="5000" w:type="pct"/>
            <w:shd w:val="clear" w:color="auto" w:fill="660000"/>
            <w:vAlign w:val="center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231"/>
              <w:gridCol w:w="6347"/>
            </w:tblGrid>
            <w:tr w:rsidR="003B5EC2" w:rsidRPr="00285B3C" w:rsidTr="00EE2B21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660000"/>
                  <w:vAlign w:val="center"/>
                </w:tcPr>
                <w:p w:rsidR="003B5EC2" w:rsidRPr="00285B3C" w:rsidRDefault="003B5EC2" w:rsidP="00EE2B21">
                  <w:pPr>
                    <w:jc w:val="center"/>
                    <w:rPr>
                      <w:rFonts w:ascii="Arial Black" w:hAnsi="Arial Black" w:cs="Arial"/>
                      <w:sz w:val="32"/>
                      <w:szCs w:val="32"/>
                    </w:rPr>
                  </w:pPr>
                  <w:r w:rsidRPr="00285B3C">
                    <w:rPr>
                      <w:rFonts w:ascii="Arial Black" w:hAnsi="Arial Black" w:cs="Arial"/>
                      <w:b/>
                      <w:bCs/>
                      <w:color w:val="FFFFFF"/>
                      <w:sz w:val="32"/>
                      <w:szCs w:val="32"/>
                    </w:rPr>
                    <w:t>Номер лечебного учреждения: 91</w:t>
                  </w:r>
                </w:p>
              </w:tc>
            </w:tr>
            <w:tr w:rsidR="003B5EC2" w:rsidRPr="00285B3C" w:rsidTr="00EE2B21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EEEEE"/>
                  <w:vAlign w:val="center"/>
                </w:tcPr>
                <w:p w:rsidR="003B5EC2" w:rsidRPr="00285B3C" w:rsidRDefault="003B5EC2" w:rsidP="00EE2B21">
                  <w:pPr>
                    <w:rPr>
                      <w:rFonts w:ascii="Arial Black" w:hAnsi="Arial Black" w:cs="Arial"/>
                      <w:sz w:val="32"/>
                      <w:szCs w:val="32"/>
                    </w:rPr>
                  </w:pPr>
                  <w:r w:rsidRPr="00285B3C">
                    <w:rPr>
                      <w:rFonts w:ascii="Arial Black" w:hAnsi="Arial Black" w:cs="Arial"/>
                      <w:sz w:val="32"/>
                      <w:szCs w:val="32"/>
                    </w:rPr>
                    <w:t> </w:t>
                  </w:r>
                </w:p>
              </w:tc>
            </w:tr>
            <w:tr w:rsidR="003B5EC2" w:rsidRPr="00285B3C" w:rsidTr="00EE2B21">
              <w:trPr>
                <w:tblCellSpacing w:w="0" w:type="dxa"/>
              </w:trPr>
              <w:tc>
                <w:tcPr>
                  <w:tcW w:w="2000" w:type="pct"/>
                  <w:shd w:val="clear" w:color="auto" w:fill="EEEEEE"/>
                </w:tcPr>
                <w:p w:rsidR="003B5EC2" w:rsidRPr="00285B3C" w:rsidRDefault="003B5EC2" w:rsidP="00EE2B21">
                  <w:pPr>
                    <w:jc w:val="right"/>
                    <w:rPr>
                      <w:rFonts w:ascii="Arial Black" w:hAnsi="Arial Black" w:cs="Arial"/>
                      <w:sz w:val="32"/>
                      <w:szCs w:val="32"/>
                    </w:rPr>
                  </w:pPr>
                  <w:r w:rsidRPr="00285B3C">
                    <w:rPr>
                      <w:rFonts w:ascii="Arial Black" w:hAnsi="Arial Black" w:cs="Arial"/>
                      <w:sz w:val="32"/>
                      <w:szCs w:val="32"/>
                    </w:rPr>
                    <w:t>Тип лечебного учреждения: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</w:tcPr>
                <w:p w:rsidR="003B5EC2" w:rsidRPr="00285B3C" w:rsidRDefault="003B5EC2" w:rsidP="00EE2B21">
                  <w:pPr>
                    <w:rPr>
                      <w:rFonts w:ascii="Arial Black" w:hAnsi="Arial Black" w:cs="Arial"/>
                      <w:sz w:val="32"/>
                      <w:szCs w:val="32"/>
                    </w:rPr>
                  </w:pPr>
                  <w:r w:rsidRPr="00285B3C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</w:rPr>
                    <w:t>Полевой подвижной госпиталь</w:t>
                  </w:r>
                </w:p>
              </w:tc>
            </w:tr>
            <w:tr w:rsidR="003B5EC2" w:rsidRPr="00285B3C" w:rsidTr="00EE2B21">
              <w:trPr>
                <w:tblCellSpacing w:w="0" w:type="dxa"/>
              </w:trPr>
              <w:tc>
                <w:tcPr>
                  <w:tcW w:w="2000" w:type="pct"/>
                  <w:shd w:val="clear" w:color="auto" w:fill="EEEEEE"/>
                </w:tcPr>
                <w:p w:rsidR="003B5EC2" w:rsidRPr="00285B3C" w:rsidRDefault="003B5EC2" w:rsidP="00EE2B21">
                  <w:pPr>
                    <w:jc w:val="right"/>
                    <w:rPr>
                      <w:rFonts w:ascii="Arial Black" w:hAnsi="Arial Black" w:cs="Arial"/>
                      <w:sz w:val="32"/>
                      <w:szCs w:val="32"/>
                    </w:rPr>
                  </w:pPr>
                  <w:r w:rsidRPr="00285B3C">
                    <w:rPr>
                      <w:rFonts w:ascii="Arial Black" w:hAnsi="Arial Black" w:cs="Arial"/>
                      <w:sz w:val="32"/>
                      <w:szCs w:val="32"/>
                    </w:rPr>
                    <w:lastRenderedPageBreak/>
                    <w:t>Место дислокации: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</w:tcPr>
                <w:p w:rsidR="003B5EC2" w:rsidRPr="00285B3C" w:rsidRDefault="003B5EC2" w:rsidP="00EE2B21">
                  <w:pPr>
                    <w:rPr>
                      <w:rFonts w:ascii="Arial Black" w:hAnsi="Arial Black" w:cs="Arial"/>
                      <w:sz w:val="32"/>
                      <w:szCs w:val="32"/>
                    </w:rPr>
                  </w:pPr>
                  <w:proofErr w:type="spellStart"/>
                  <w:r w:rsidRPr="00285B3C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</w:rPr>
                    <w:t>Кексгольм</w:t>
                  </w:r>
                  <w:proofErr w:type="spellEnd"/>
                </w:p>
              </w:tc>
            </w:tr>
            <w:tr w:rsidR="003B5EC2" w:rsidRPr="00285B3C" w:rsidTr="00EE2B21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</w:tcPr>
                <w:p w:rsidR="003B5EC2" w:rsidRPr="00285B3C" w:rsidRDefault="003B5EC2" w:rsidP="00EE2B21">
                  <w:pPr>
                    <w:jc w:val="right"/>
                    <w:rPr>
                      <w:rFonts w:ascii="Arial Black" w:hAnsi="Arial Black" w:cs="Arial"/>
                      <w:sz w:val="32"/>
                      <w:szCs w:val="32"/>
                    </w:rPr>
                  </w:pPr>
                  <w:r w:rsidRPr="00285B3C">
                    <w:rPr>
                      <w:rFonts w:ascii="Arial Black" w:hAnsi="Arial Black" w:cs="Arial"/>
                      <w:sz w:val="32"/>
                      <w:szCs w:val="32"/>
                    </w:rPr>
                    <w:t>Район дислокации: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</w:tcPr>
                <w:p w:rsidR="003B5EC2" w:rsidRPr="00285B3C" w:rsidRDefault="003B5EC2" w:rsidP="00EE2B21">
                  <w:pPr>
                    <w:rPr>
                      <w:rFonts w:ascii="Arial Black" w:hAnsi="Arial Black" w:cs="Arial"/>
                      <w:sz w:val="32"/>
                      <w:szCs w:val="32"/>
                    </w:rPr>
                  </w:pPr>
                  <w:r w:rsidRPr="00285B3C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</w:rPr>
                    <w:t>Ленинградская область</w:t>
                  </w:r>
                </w:p>
              </w:tc>
            </w:tr>
            <w:tr w:rsidR="003B5EC2" w:rsidRPr="00285B3C" w:rsidTr="00EE2B21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EEEEE"/>
                </w:tcPr>
                <w:p w:rsidR="003B5EC2" w:rsidRPr="00285B3C" w:rsidRDefault="003B5EC2" w:rsidP="00EE2B21">
                  <w:pPr>
                    <w:jc w:val="center"/>
                    <w:rPr>
                      <w:rFonts w:ascii="Arial Black" w:hAnsi="Arial Black" w:cs="Arial"/>
                      <w:sz w:val="32"/>
                      <w:szCs w:val="32"/>
                    </w:rPr>
                  </w:pPr>
                  <w:r w:rsidRPr="00285B3C">
                    <w:rPr>
                      <w:rFonts w:ascii="Arial Black" w:hAnsi="Arial Black" w:cs="Arial"/>
                      <w:sz w:val="32"/>
                      <w:szCs w:val="32"/>
                    </w:rPr>
                    <w:t>Лечебное учреждение находилось в этом районе с </w:t>
                  </w:r>
                  <w:r w:rsidRPr="00285B3C">
                    <w:rPr>
                      <w:rFonts w:ascii="Arial Black" w:hAnsi="Arial Black" w:cs="Arial"/>
                      <w:b/>
                      <w:bCs/>
                      <w:sz w:val="32"/>
                      <w:szCs w:val="32"/>
                    </w:rPr>
                    <w:t>28.06.1941</w:t>
                  </w:r>
                </w:p>
              </w:tc>
            </w:tr>
            <w:tr w:rsidR="003B5EC2" w:rsidRPr="00285B3C" w:rsidTr="00A37A82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</w:tcPr>
                <w:p w:rsidR="003B5EC2" w:rsidRPr="00285B3C" w:rsidRDefault="003B5EC2" w:rsidP="00A37A82">
                  <w:pPr>
                    <w:jc w:val="right"/>
                    <w:rPr>
                      <w:rFonts w:ascii="Arial Black" w:hAnsi="Arial Black" w:cs="Arial"/>
                      <w:sz w:val="32"/>
                      <w:szCs w:val="32"/>
                    </w:rPr>
                  </w:pPr>
                </w:p>
              </w:tc>
              <w:tc>
                <w:tcPr>
                  <w:tcW w:w="3000" w:type="pct"/>
                  <w:shd w:val="clear" w:color="auto" w:fill="EEEEEE"/>
                  <w:vAlign w:val="center"/>
                </w:tcPr>
                <w:p w:rsidR="003B5EC2" w:rsidRPr="00285B3C" w:rsidRDefault="003B5EC2" w:rsidP="00EE2B21">
                  <w:pPr>
                    <w:rPr>
                      <w:rFonts w:ascii="Arial Black" w:hAnsi="Arial Black" w:cs="Arial"/>
                      <w:sz w:val="32"/>
                      <w:szCs w:val="32"/>
                    </w:rPr>
                  </w:pPr>
                </w:p>
              </w:tc>
            </w:tr>
            <w:tr w:rsidR="003B5EC2" w:rsidRPr="00285B3C" w:rsidTr="00EE2B21">
              <w:trPr>
                <w:tblCellSpacing w:w="0" w:type="dxa"/>
                <w:hidden/>
              </w:trPr>
              <w:tc>
                <w:tcPr>
                  <w:tcW w:w="0" w:type="auto"/>
                  <w:gridSpan w:val="2"/>
                  <w:shd w:val="clear" w:color="auto" w:fill="EEEEEE"/>
                  <w:vAlign w:val="center"/>
                </w:tcPr>
                <w:p w:rsidR="003B5EC2" w:rsidRPr="00285B3C" w:rsidRDefault="003B5EC2" w:rsidP="00EE2B21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 Black" w:hAnsi="Arial Black" w:cs="Arial"/>
                      <w:vanish/>
                      <w:sz w:val="32"/>
                      <w:szCs w:val="32"/>
                    </w:rPr>
                  </w:pPr>
                </w:p>
              </w:tc>
            </w:tr>
          </w:tbl>
          <w:p w:rsidR="003B5EC2" w:rsidRPr="00285B3C" w:rsidRDefault="003B5EC2" w:rsidP="00EE2B21">
            <w:pPr>
              <w:rPr>
                <w:rFonts w:ascii="Arial Black" w:hAnsi="Arial Black" w:cs="Arial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:rsidR="003B5EC2" w:rsidRPr="00285B3C" w:rsidRDefault="003B5EC2" w:rsidP="004B7FE6">
      <w:pPr>
        <w:rPr>
          <w:rFonts w:ascii="Arial Black" w:hAnsi="Arial Black"/>
          <w:sz w:val="32"/>
          <w:szCs w:val="32"/>
        </w:rPr>
      </w:pPr>
      <w:r w:rsidRPr="00285B3C">
        <w:rPr>
          <w:rFonts w:ascii="Arial Black" w:hAnsi="Arial Black"/>
          <w:sz w:val="32"/>
          <w:szCs w:val="32"/>
        </w:rPr>
        <w:lastRenderedPageBreak/>
        <w:t>Потом он попал в другой госпиталь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210"/>
        <w:gridCol w:w="6316"/>
      </w:tblGrid>
      <w:tr w:rsidR="003B5EC2" w:rsidRPr="00285B3C" w:rsidTr="00EE2B21">
        <w:trPr>
          <w:tblCellSpacing w:w="0" w:type="dxa"/>
        </w:trPr>
        <w:tc>
          <w:tcPr>
            <w:tcW w:w="0" w:type="auto"/>
            <w:gridSpan w:val="2"/>
            <w:shd w:val="clear" w:color="auto" w:fill="660000"/>
            <w:vAlign w:val="center"/>
          </w:tcPr>
          <w:p w:rsidR="003B5EC2" w:rsidRPr="00285B3C" w:rsidRDefault="003B5EC2" w:rsidP="00EE2B21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color w:val="FFFFFF"/>
                <w:sz w:val="32"/>
                <w:szCs w:val="32"/>
              </w:rPr>
              <w:t>Номер лечебного учреждения: 735</w:t>
            </w:r>
          </w:p>
        </w:tc>
      </w:tr>
      <w:tr w:rsidR="003B5EC2" w:rsidRPr="00285B3C" w:rsidTr="00EE2B21">
        <w:trPr>
          <w:trHeight w:val="50"/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3B5EC2" w:rsidRPr="00285B3C" w:rsidTr="00EE2B21">
        <w:trPr>
          <w:tblCellSpacing w:w="0" w:type="dxa"/>
        </w:trPr>
        <w:tc>
          <w:tcPr>
            <w:tcW w:w="2000" w:type="pct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Тип лечебного учреждения: 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Полевой подвижной госпиталь</w:t>
            </w:r>
          </w:p>
        </w:tc>
      </w:tr>
      <w:tr w:rsidR="003B5EC2" w:rsidRPr="00285B3C" w:rsidTr="00EE2B21">
        <w:trPr>
          <w:tblCellSpacing w:w="0" w:type="dxa"/>
        </w:trPr>
        <w:tc>
          <w:tcPr>
            <w:tcW w:w="2000" w:type="pct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Место дислокации: 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Лодейное Поле</w:t>
            </w:r>
          </w:p>
        </w:tc>
      </w:tr>
      <w:tr w:rsidR="003B5EC2" w:rsidRPr="00285B3C" w:rsidTr="00EE2B21">
        <w:trPr>
          <w:tblCellSpacing w:w="0" w:type="dxa"/>
        </w:trPr>
        <w:tc>
          <w:tcPr>
            <w:tcW w:w="0" w:type="auto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Район дислокации: 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Ленинградская область</w:t>
            </w:r>
          </w:p>
        </w:tc>
      </w:tr>
      <w:tr w:rsidR="003B5EC2" w:rsidRPr="00285B3C" w:rsidTr="00EE2B21">
        <w:trPr>
          <w:tblCellSpacing w:w="0" w:type="dxa"/>
        </w:trPr>
        <w:tc>
          <w:tcPr>
            <w:tcW w:w="0" w:type="auto"/>
            <w:gridSpan w:val="2"/>
            <w:shd w:val="clear" w:color="auto" w:fill="EEEEEE"/>
          </w:tcPr>
          <w:p w:rsidR="003B5EC2" w:rsidRPr="00285B3C" w:rsidRDefault="003B5EC2" w:rsidP="00EE2B21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Лечебное учреждение находилось в этом районе по </w:t>
            </w: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06.09.1941</w:t>
            </w:r>
          </w:p>
        </w:tc>
      </w:tr>
    </w:tbl>
    <w:p w:rsidR="003B5EC2" w:rsidRPr="00285B3C" w:rsidRDefault="003B5EC2" w:rsidP="004B7FE6">
      <w:pPr>
        <w:rPr>
          <w:rFonts w:ascii="Arial Black" w:hAnsi="Arial Black"/>
          <w:sz w:val="32"/>
          <w:szCs w:val="32"/>
        </w:rPr>
      </w:pPr>
      <w:r w:rsidRPr="00285B3C">
        <w:rPr>
          <w:rFonts w:ascii="Arial Black" w:hAnsi="Arial Black"/>
          <w:sz w:val="32"/>
          <w:szCs w:val="32"/>
        </w:rPr>
        <w:t>А из этого госпиталя в ещё один уже эвакуационный 25.08.1941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210"/>
        <w:gridCol w:w="6316"/>
      </w:tblGrid>
      <w:tr w:rsidR="003B5EC2" w:rsidRPr="00285B3C" w:rsidTr="00EE2B21">
        <w:trPr>
          <w:tblCellSpacing w:w="0" w:type="dxa"/>
        </w:trPr>
        <w:tc>
          <w:tcPr>
            <w:tcW w:w="0" w:type="auto"/>
            <w:gridSpan w:val="2"/>
            <w:shd w:val="clear" w:color="auto" w:fill="660000"/>
            <w:vAlign w:val="center"/>
          </w:tcPr>
          <w:p w:rsidR="003B5EC2" w:rsidRPr="00285B3C" w:rsidRDefault="003B5EC2" w:rsidP="00EE2B21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color w:val="FFFFFF"/>
                <w:sz w:val="32"/>
                <w:szCs w:val="32"/>
              </w:rPr>
              <w:t>Номер лечебного учреждения: 1489</w:t>
            </w:r>
          </w:p>
        </w:tc>
      </w:tr>
      <w:tr w:rsidR="003B5EC2" w:rsidRPr="00285B3C" w:rsidTr="00EE2B21">
        <w:trPr>
          <w:tblCellSpacing w:w="0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 </w:t>
            </w:r>
          </w:p>
        </w:tc>
      </w:tr>
      <w:tr w:rsidR="003B5EC2" w:rsidRPr="00285B3C" w:rsidTr="00EE2B21">
        <w:trPr>
          <w:tblCellSpacing w:w="0" w:type="dxa"/>
        </w:trPr>
        <w:tc>
          <w:tcPr>
            <w:tcW w:w="2000" w:type="pct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Тип лечебного учреждения: 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Эвакуационный госпиталь</w:t>
            </w:r>
          </w:p>
        </w:tc>
      </w:tr>
      <w:tr w:rsidR="003B5EC2" w:rsidRPr="00285B3C" w:rsidTr="00EE2B21">
        <w:trPr>
          <w:tblCellSpacing w:w="0" w:type="dxa"/>
        </w:trPr>
        <w:tc>
          <w:tcPr>
            <w:tcW w:w="2000" w:type="pct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Место дислокации: 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Лодейное Поле</w:t>
            </w:r>
          </w:p>
        </w:tc>
      </w:tr>
      <w:tr w:rsidR="003B5EC2" w:rsidRPr="00285B3C" w:rsidTr="00EE2B21">
        <w:trPr>
          <w:tblCellSpacing w:w="0" w:type="dxa"/>
        </w:trPr>
        <w:tc>
          <w:tcPr>
            <w:tcW w:w="0" w:type="auto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lastRenderedPageBreak/>
              <w:t>Район дислокации: 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Ленинградская область</w:t>
            </w:r>
          </w:p>
        </w:tc>
      </w:tr>
      <w:tr w:rsidR="003B5EC2" w:rsidRPr="00285B3C" w:rsidTr="00EE2B21">
        <w:trPr>
          <w:tblCellSpacing w:w="0" w:type="dxa"/>
        </w:trPr>
        <w:tc>
          <w:tcPr>
            <w:tcW w:w="0" w:type="auto"/>
            <w:gridSpan w:val="2"/>
            <w:shd w:val="clear" w:color="auto" w:fill="EEEEEE"/>
          </w:tcPr>
          <w:p w:rsidR="003B5EC2" w:rsidRPr="00285B3C" w:rsidRDefault="003B5EC2" w:rsidP="00EE2B21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Лечебное учреждение находилось в этом районе с </w:t>
            </w: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28.06.1941</w:t>
            </w:r>
            <w:r w:rsidRPr="00285B3C">
              <w:rPr>
                <w:rFonts w:ascii="Arial Black" w:hAnsi="Arial Black" w:cs="Arial"/>
                <w:sz w:val="32"/>
                <w:szCs w:val="32"/>
              </w:rPr>
              <w:t> по </w:t>
            </w: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07.09.1941</w:t>
            </w:r>
          </w:p>
        </w:tc>
      </w:tr>
    </w:tbl>
    <w:p w:rsidR="003B5EC2" w:rsidRPr="00285B3C" w:rsidRDefault="003B5EC2" w:rsidP="004B7FE6">
      <w:pPr>
        <w:rPr>
          <w:rFonts w:ascii="Arial Black" w:hAnsi="Arial Black"/>
          <w:sz w:val="32"/>
          <w:szCs w:val="32"/>
        </w:rPr>
      </w:pPr>
      <w:r w:rsidRPr="00285B3C">
        <w:rPr>
          <w:rFonts w:ascii="Arial Black" w:hAnsi="Arial Black"/>
          <w:sz w:val="32"/>
          <w:szCs w:val="32"/>
        </w:rPr>
        <w:t>Далее ещё один эвакуационный госпиталь с05.09.1941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210"/>
        <w:gridCol w:w="6316"/>
      </w:tblGrid>
      <w:tr w:rsidR="003B5EC2" w:rsidRPr="00285B3C" w:rsidTr="00EE2B21">
        <w:trPr>
          <w:tblCellSpacing w:w="0" w:type="dxa"/>
        </w:trPr>
        <w:tc>
          <w:tcPr>
            <w:tcW w:w="2000" w:type="pct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Тип лечебного учреждения: 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Эвакуационный госпиталь  445</w:t>
            </w:r>
          </w:p>
        </w:tc>
      </w:tr>
      <w:tr w:rsidR="003B5EC2" w:rsidRPr="00285B3C" w:rsidTr="00EE2B21">
        <w:trPr>
          <w:tblCellSpacing w:w="0" w:type="dxa"/>
        </w:trPr>
        <w:tc>
          <w:tcPr>
            <w:tcW w:w="2000" w:type="pct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Место дислокации: 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Луга</w:t>
            </w:r>
          </w:p>
        </w:tc>
      </w:tr>
      <w:tr w:rsidR="003B5EC2" w:rsidRPr="00285B3C" w:rsidTr="00EE2B21">
        <w:trPr>
          <w:tblCellSpacing w:w="0" w:type="dxa"/>
        </w:trPr>
        <w:tc>
          <w:tcPr>
            <w:tcW w:w="0" w:type="auto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Район дислокации: 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Ленинградская область</w:t>
            </w:r>
          </w:p>
        </w:tc>
      </w:tr>
      <w:tr w:rsidR="003B5EC2" w:rsidRPr="00285B3C" w:rsidTr="00EE2B21">
        <w:trPr>
          <w:tblCellSpacing w:w="0" w:type="dxa"/>
        </w:trPr>
        <w:tc>
          <w:tcPr>
            <w:tcW w:w="0" w:type="auto"/>
            <w:gridSpan w:val="2"/>
            <w:shd w:val="clear" w:color="auto" w:fill="EEEEEE"/>
          </w:tcPr>
          <w:p w:rsidR="003B5EC2" w:rsidRPr="00285B3C" w:rsidRDefault="003B5EC2" w:rsidP="00EE2B21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Лечебное учреждение находилось в этом районе с </w:t>
            </w: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15.06.1944</w:t>
            </w:r>
            <w:r w:rsidRPr="00285B3C">
              <w:rPr>
                <w:rFonts w:ascii="Arial Black" w:hAnsi="Arial Black" w:cs="Arial"/>
                <w:sz w:val="32"/>
                <w:szCs w:val="32"/>
              </w:rPr>
              <w:t> по </w:t>
            </w: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24.09.1945</w:t>
            </w:r>
          </w:p>
        </w:tc>
      </w:tr>
      <w:tr w:rsidR="003B5EC2" w:rsidRPr="00285B3C" w:rsidTr="00EE2B21">
        <w:trPr>
          <w:tblCellSpacing w:w="0" w:type="dxa"/>
        </w:trPr>
        <w:tc>
          <w:tcPr>
            <w:tcW w:w="0" w:type="auto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</w:tr>
    </w:tbl>
    <w:p w:rsidR="003B5EC2" w:rsidRPr="00285B3C" w:rsidRDefault="003B5EC2" w:rsidP="004B7FE6">
      <w:pPr>
        <w:rPr>
          <w:rFonts w:ascii="Arial Black" w:hAnsi="Arial Black"/>
          <w:sz w:val="32"/>
          <w:szCs w:val="32"/>
        </w:rPr>
      </w:pPr>
      <w:r w:rsidRPr="00285B3C">
        <w:rPr>
          <w:rFonts w:ascii="Arial Black" w:hAnsi="Arial Black"/>
          <w:sz w:val="32"/>
          <w:szCs w:val="32"/>
        </w:rPr>
        <w:t>И потом попал в госпиталь расположенный в городе Магнитогорске</w:t>
      </w:r>
    </w:p>
    <w:tbl>
      <w:tblPr>
        <w:tblW w:w="5121" w:type="pct"/>
        <w:jc w:val="center"/>
        <w:tblCellSpacing w:w="0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65"/>
        <w:gridCol w:w="6316"/>
      </w:tblGrid>
      <w:tr w:rsidR="003B5EC2" w:rsidRPr="00285B3C" w:rsidTr="00A23E14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660000"/>
            <w:vAlign w:val="center"/>
          </w:tcPr>
          <w:p w:rsidR="003B5EC2" w:rsidRPr="00285B3C" w:rsidRDefault="003B5EC2" w:rsidP="00EE2B21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color w:val="FFFFFF"/>
                <w:sz w:val="32"/>
                <w:szCs w:val="32"/>
              </w:rPr>
              <w:t>Номер лечебного учреждения: 3107</w:t>
            </w:r>
          </w:p>
        </w:tc>
      </w:tr>
      <w:tr w:rsidR="003B5EC2" w:rsidRPr="00285B3C" w:rsidTr="00A23E14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660000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</w:tr>
      <w:tr w:rsidR="003B5EC2" w:rsidRPr="00285B3C" w:rsidTr="00A23E14">
        <w:tblPrEx>
          <w:jc w:val="left"/>
        </w:tblPrEx>
        <w:trPr>
          <w:tblCellSpacing w:w="0" w:type="dxa"/>
        </w:trPr>
        <w:tc>
          <w:tcPr>
            <w:tcW w:w="2071" w:type="pct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Тип лечебного учреждения: 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Эвакуационный госпиталь</w:t>
            </w:r>
          </w:p>
        </w:tc>
      </w:tr>
      <w:tr w:rsidR="003B5EC2" w:rsidRPr="00285B3C" w:rsidTr="00A23E14">
        <w:tblPrEx>
          <w:jc w:val="left"/>
        </w:tblPrEx>
        <w:trPr>
          <w:tblCellSpacing w:w="0" w:type="dxa"/>
        </w:trPr>
        <w:tc>
          <w:tcPr>
            <w:tcW w:w="2071" w:type="pct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Место дислокации: 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Магнитогорск</w:t>
            </w:r>
          </w:p>
        </w:tc>
      </w:tr>
      <w:tr w:rsidR="003B5EC2" w:rsidRPr="00285B3C" w:rsidTr="00A23E14">
        <w:tblPrEx>
          <w:jc w:val="left"/>
        </w:tblPrEx>
        <w:trPr>
          <w:tblCellSpacing w:w="0" w:type="dxa"/>
        </w:trPr>
        <w:tc>
          <w:tcPr>
            <w:tcW w:w="2071" w:type="pct"/>
            <w:shd w:val="clear" w:color="auto" w:fill="EEEEEE"/>
          </w:tcPr>
          <w:p w:rsidR="003B5EC2" w:rsidRPr="00285B3C" w:rsidRDefault="003B5EC2" w:rsidP="00EE2B21">
            <w:pPr>
              <w:jc w:val="right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Район дислокации: 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3B5EC2" w:rsidRPr="00285B3C" w:rsidRDefault="003B5EC2" w:rsidP="00EE2B21">
            <w:pPr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Челябинская область</w:t>
            </w:r>
          </w:p>
        </w:tc>
      </w:tr>
      <w:tr w:rsidR="003B5EC2" w:rsidRPr="00285B3C" w:rsidTr="00A23E14">
        <w:tblPrEx>
          <w:jc w:val="left"/>
        </w:tblPrEx>
        <w:trPr>
          <w:tblCellSpacing w:w="0" w:type="dxa"/>
        </w:trPr>
        <w:tc>
          <w:tcPr>
            <w:tcW w:w="5000" w:type="pct"/>
            <w:gridSpan w:val="2"/>
            <w:shd w:val="clear" w:color="auto" w:fill="EEEEEE"/>
          </w:tcPr>
          <w:p w:rsidR="003B5EC2" w:rsidRPr="00285B3C" w:rsidRDefault="003B5EC2" w:rsidP="00EE2B21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285B3C">
              <w:rPr>
                <w:rFonts w:ascii="Arial Black" w:hAnsi="Arial Black" w:cs="Arial"/>
                <w:sz w:val="32"/>
                <w:szCs w:val="32"/>
              </w:rPr>
              <w:t>Лечебное учреждение находилось в этом районе с </w:t>
            </w: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20.07.1941</w:t>
            </w:r>
            <w:r w:rsidRPr="00285B3C">
              <w:rPr>
                <w:rFonts w:ascii="Arial Black" w:hAnsi="Arial Black" w:cs="Arial"/>
                <w:sz w:val="32"/>
                <w:szCs w:val="32"/>
              </w:rPr>
              <w:t> по </w:t>
            </w:r>
            <w:r w:rsidRPr="00285B3C">
              <w:rPr>
                <w:rFonts w:ascii="Arial Black" w:hAnsi="Arial Black" w:cs="Arial"/>
                <w:b/>
                <w:bCs/>
                <w:sz w:val="32"/>
                <w:szCs w:val="32"/>
              </w:rPr>
              <w:t>27.06.1944</w:t>
            </w:r>
          </w:p>
        </w:tc>
      </w:tr>
    </w:tbl>
    <w:p w:rsidR="003B5EC2" w:rsidRPr="00285B3C" w:rsidRDefault="003B5EC2" w:rsidP="004B7FE6">
      <w:pPr>
        <w:rPr>
          <w:rFonts w:ascii="Arial Black" w:hAnsi="Arial Black"/>
          <w:sz w:val="32"/>
          <w:szCs w:val="32"/>
        </w:rPr>
      </w:pPr>
      <w:r w:rsidRPr="00285B3C">
        <w:rPr>
          <w:rFonts w:ascii="Arial Black" w:hAnsi="Arial Black"/>
          <w:sz w:val="32"/>
          <w:szCs w:val="32"/>
        </w:rPr>
        <w:lastRenderedPageBreak/>
        <w:t>Откуда после излечения  12 января 1942 года выбыл по месту жительства</w:t>
      </w:r>
    </w:p>
    <w:sectPr w:rsidR="003B5EC2" w:rsidRPr="00285B3C" w:rsidSect="004F32E1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379"/>
    <w:rsid w:val="001873C3"/>
    <w:rsid w:val="00232324"/>
    <w:rsid w:val="00285B3C"/>
    <w:rsid w:val="002E4D65"/>
    <w:rsid w:val="003934A3"/>
    <w:rsid w:val="003B5EC2"/>
    <w:rsid w:val="004B7FE6"/>
    <w:rsid w:val="004F32E1"/>
    <w:rsid w:val="00502E11"/>
    <w:rsid w:val="00510287"/>
    <w:rsid w:val="00593E63"/>
    <w:rsid w:val="005B3B18"/>
    <w:rsid w:val="00646AE5"/>
    <w:rsid w:val="00654F32"/>
    <w:rsid w:val="007B5379"/>
    <w:rsid w:val="00876373"/>
    <w:rsid w:val="00915D73"/>
    <w:rsid w:val="009226F4"/>
    <w:rsid w:val="009A55E7"/>
    <w:rsid w:val="009F675A"/>
    <w:rsid w:val="00A216B2"/>
    <w:rsid w:val="00A23E14"/>
    <w:rsid w:val="00A37A82"/>
    <w:rsid w:val="00B66191"/>
    <w:rsid w:val="00C7136C"/>
    <w:rsid w:val="00D1200F"/>
    <w:rsid w:val="00D169B0"/>
    <w:rsid w:val="00DB1409"/>
    <w:rsid w:val="00DC5B4A"/>
    <w:rsid w:val="00DE14B2"/>
    <w:rsid w:val="00EC0301"/>
    <w:rsid w:val="00EE0C4F"/>
    <w:rsid w:val="00EE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A37A82"/>
    <w:rPr>
      <w:rFonts w:cs="Times New Roman"/>
    </w:rPr>
  </w:style>
  <w:style w:type="character" w:styleId="a3">
    <w:name w:val="Hyperlink"/>
    <w:basedOn w:val="a0"/>
    <w:uiPriority w:val="99"/>
    <w:rsid w:val="00A37A8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2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3E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323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0%BE%D0%B2%D0%B5%D1%82%D1%81%D0%BA%D0%BE-%D1%84%D0%B8%D0%BD%D1%81%D0%BA%D0%B0%D1%8F_%D0%B2%D0%BE%D0%B9%D0%BD%D0%B0_(1941-1944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67-%D1%8F_%D1%81%D1%82%D1%80%D0%B5%D0%BB%D0%BA%D0%BE%D0%B2%D0%B0%D1%8F_%D0%B4%D0%B8%D0%B2%D0%B8%D0%B7%D0%B8%D1%8F_(2-%D0%B3%D0%BE_%D1%84%D0%BE%D1%80%D0%BC%D0%B8%D1%80%D0%BE%D0%B2%D0%B0%D0%BD%D0%B8%D1%8F)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ru.wikipedia.org/wiki/%D0%A4%D0%B0%D0%B9%D0%BB:Red_Army_flag.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Вирго</cp:lastModifiedBy>
  <cp:revision>3</cp:revision>
  <cp:lastPrinted>2011-07-15T14:11:00Z</cp:lastPrinted>
  <dcterms:created xsi:type="dcterms:W3CDTF">2015-03-25T08:29:00Z</dcterms:created>
  <dcterms:modified xsi:type="dcterms:W3CDTF">2016-04-07T12:18:00Z</dcterms:modified>
</cp:coreProperties>
</file>