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48" w:rsidRPr="007E6136" w:rsidRDefault="00FE6648" w:rsidP="00FD3EF6">
      <w:pPr>
        <w:pStyle w:val="NormalWeb"/>
        <w:rPr>
          <w:rStyle w:val="ng-binding"/>
        </w:rPr>
      </w:pPr>
      <w:r>
        <w:rPr>
          <w:rStyle w:val="ng-binding"/>
        </w:rPr>
        <w:t>Батов Иван Петрович, 1915 г.р.</w:t>
      </w:r>
    </w:p>
    <w:p w:rsidR="00FE6648" w:rsidRPr="007E6136" w:rsidRDefault="00FE6648" w:rsidP="00FD3EF6">
      <w:pPr>
        <w:pStyle w:val="NormalWeb"/>
        <w:rPr>
          <w:rStyle w:val="ng-bindin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southklad.ru/wp-content/uploads/2015/11/Orden-Krasnogo-Znameni-1.jpg" style="position:absolute;margin-left:369pt;margin-top:53.2pt;width:96.9pt;height:108pt;z-index:-251658240" wrapcoords="-124 0 -124 21489 21600 21489 21600 0 -124 0">
            <v:imagedata r:id="rId4" r:href="rId5"/>
            <w10:wrap type="tight"/>
          </v:shape>
        </w:pict>
      </w:r>
      <w:r>
        <w:rPr>
          <w:rStyle w:val="ng-binding"/>
        </w:rPr>
        <w:t>Звание: гвардии старший лейтенант</w:t>
      </w:r>
      <w:r>
        <w:t xml:space="preserve"> </w:t>
      </w:r>
      <w:r>
        <w:br/>
      </w:r>
      <w:r>
        <w:rPr>
          <w:rStyle w:val="ng-binding"/>
        </w:rPr>
        <w:t>в РККА с 1936 года</w:t>
      </w:r>
      <w:r>
        <w:t xml:space="preserve"> </w:t>
      </w:r>
      <w:r>
        <w:rPr>
          <w:rStyle w:val="ng-binding"/>
        </w:rPr>
        <w:t>Место призыва: Топкинский РВК, Новосибирская обл., Топкинский р-н, 1915 г.р. (командир стрелкового батальона 357 гв. стр. Ордена Суворова полка 114 гвардейская стрелковая венской краснознаменной дивизии)</w:t>
      </w:r>
    </w:p>
    <w:p w:rsidR="00FE6648" w:rsidRDefault="00FE6648" w:rsidP="00FD3EF6">
      <w:pPr>
        <w:pStyle w:val="NormalWeb"/>
        <w:rPr>
          <w:rStyle w:val="ng-binding"/>
        </w:rPr>
      </w:pPr>
      <w:r>
        <w:rPr>
          <w:rStyle w:val="ng-binding"/>
        </w:rPr>
        <w:t>Место службы: 357 гв. сп 114 гв. сд 9 гв. А 3 УкрФ</w:t>
      </w:r>
    </w:p>
    <w:p w:rsidR="00FE6648" w:rsidRPr="00FD3EF6" w:rsidRDefault="00FE6648" w:rsidP="00FD3E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3EF6">
        <w:rPr>
          <w:rFonts w:ascii="Times New Roman" w:hAnsi="Times New Roman"/>
          <w:sz w:val="24"/>
          <w:szCs w:val="24"/>
          <w:lang w:eastAsia="ru-RU"/>
        </w:rPr>
        <w:t xml:space="preserve">Дата подвига: 21.03.1945,28.03.1945 </w:t>
      </w:r>
    </w:p>
    <w:p w:rsidR="00FE6648" w:rsidRPr="00FD3EF6" w:rsidRDefault="00FE6648" w:rsidP="00FD3EF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3EF6">
        <w:rPr>
          <w:rFonts w:ascii="Times New Roman" w:hAnsi="Times New Roman"/>
          <w:sz w:val="24"/>
          <w:szCs w:val="24"/>
          <w:lang w:eastAsia="ru-RU"/>
        </w:rPr>
        <w:t>№ записи: 23212223</w:t>
      </w:r>
    </w:p>
    <w:p w:rsidR="00FE6648" w:rsidRPr="00BC2F00" w:rsidRDefault="00FE6648" w:rsidP="00FD3EF6">
      <w:pPr>
        <w:pStyle w:val="NormalWeb"/>
        <w:rPr>
          <w:rFonts w:ascii="Calibri" w:hAnsi="Calibri"/>
          <w:b/>
        </w:rPr>
      </w:pPr>
      <w:r w:rsidRPr="00BC2F00">
        <w:rPr>
          <w:rFonts w:ascii="Calibri" w:hAnsi="Calibri"/>
          <w:b/>
        </w:rPr>
        <w:t>Орден Красного знамени</w:t>
      </w:r>
    </w:p>
    <w:p w:rsidR="00FE6648" w:rsidRDefault="00FE6648">
      <w:r w:rsidRPr="00EB1114">
        <w:rPr>
          <w:noProof/>
          <w:lang w:eastAsia="ru-RU"/>
        </w:rPr>
        <w:pict>
          <v:shape id="Рисунок 1" o:spid="_x0000_i1025" type="#_x0000_t75" alt="http://podvignaroda.mil.ru/filter/filterimage?path=VS/143/033-0686196-0619%2b040-0618/00000172_1.jpg&amp;id=23212223&amp;id1=e8679b0817efee35a3c4e0375c6cbb0b" style="width:468pt;height:155.25pt;visibility:visible">
            <v:imagedata r:id="rId6" o:title=""/>
          </v:shape>
        </w:pict>
      </w:r>
    </w:p>
    <w:p w:rsidR="00FE6648" w:rsidRDefault="00FE6648" w:rsidP="00D107FB">
      <w:pPr>
        <w:pStyle w:val="NormalWeb"/>
      </w:pPr>
      <w:r>
        <w:rPr>
          <w:b/>
          <w:bCs/>
        </w:rPr>
        <w:t>Ра́ба</w:t>
      </w:r>
      <w:r>
        <w:t xml:space="preserve"> (</w:t>
      </w:r>
      <w:r w:rsidRPr="004E5953">
        <w:t>нем.</w:t>
      </w:r>
      <w:r>
        <w:t> </w:t>
      </w:r>
      <w:r>
        <w:rPr>
          <w:i/>
          <w:iCs/>
          <w:lang w:val="de-DE"/>
        </w:rPr>
        <w:t>Raab</w:t>
      </w:r>
      <w:r>
        <w:t xml:space="preserve">; </w:t>
      </w:r>
      <w:r w:rsidRPr="004E5953">
        <w:t>венг.</w:t>
      </w:r>
      <w:r>
        <w:t xml:space="preserve"> </w:t>
      </w:r>
      <w:r>
        <w:rPr>
          <w:i/>
          <w:iCs/>
          <w:lang w:val="hu-HU"/>
        </w:rPr>
        <w:t>Rába</w:t>
      </w:r>
      <w:r>
        <w:t xml:space="preserve">; </w:t>
      </w:r>
      <w:r w:rsidRPr="004E5953">
        <w:t>словен.</w:t>
      </w:r>
      <w:r>
        <w:t xml:space="preserve"> </w:t>
      </w:r>
      <w:r>
        <w:rPr>
          <w:i/>
          <w:iCs/>
          <w:lang w:val="sl-SI"/>
        </w:rPr>
        <w:t>Raba</w:t>
      </w:r>
      <w:r>
        <w:t xml:space="preserve">) — река в </w:t>
      </w:r>
      <w:r w:rsidRPr="004E5953">
        <w:t>Австрии</w:t>
      </w:r>
      <w:r>
        <w:t xml:space="preserve"> и </w:t>
      </w:r>
      <w:r w:rsidRPr="004E5953">
        <w:t>Венгрии</w:t>
      </w:r>
      <w:r>
        <w:t xml:space="preserve">, правый приток </w:t>
      </w:r>
      <w:r w:rsidRPr="005979B3">
        <w:t>Дуная</w:t>
      </w:r>
      <w:r>
        <w:t xml:space="preserve">. Длина — 250 км, средний расход воды 18 м³/с, площадь бассейна 1 020 км². На реке расположены города </w:t>
      </w:r>
      <w:r w:rsidRPr="004E5953">
        <w:t>Глайсдорф</w:t>
      </w:r>
      <w:r>
        <w:t xml:space="preserve">, </w:t>
      </w:r>
      <w:r w:rsidRPr="004E5953">
        <w:t>Фельдбах</w:t>
      </w:r>
      <w:r>
        <w:t xml:space="preserve"> (Австрия); </w:t>
      </w:r>
      <w:r w:rsidRPr="004E5953">
        <w:t>Сентготхард</w:t>
      </w:r>
      <w:r>
        <w:t xml:space="preserve">, </w:t>
      </w:r>
      <w:r w:rsidRPr="004E5953">
        <w:t>Кёрменд</w:t>
      </w:r>
      <w:r>
        <w:t xml:space="preserve"> и </w:t>
      </w:r>
      <w:r w:rsidRPr="004E5953">
        <w:t>Дьёр</w:t>
      </w:r>
      <w:r>
        <w:t xml:space="preserve"> (Венгрия).</w:t>
      </w:r>
      <w:r w:rsidRPr="007E6136">
        <w:t xml:space="preserve"> </w:t>
      </w:r>
      <w:r>
        <w:t xml:space="preserve">Крупнейшие притоки: </w:t>
      </w:r>
      <w:r w:rsidRPr="00880E72">
        <w:t>Лафниц</w:t>
      </w:r>
      <w:r>
        <w:t xml:space="preserve">, </w:t>
      </w:r>
      <w:r w:rsidRPr="00880E72">
        <w:t>Пинка</w:t>
      </w:r>
      <w:r>
        <w:t xml:space="preserve">, </w:t>
      </w:r>
      <w:r w:rsidRPr="00880E72">
        <w:t>Рабца</w:t>
      </w:r>
      <w:r>
        <w:t xml:space="preserve"> — левые; </w:t>
      </w:r>
      <w:r w:rsidRPr="00880E72">
        <w:t>Марцаль</w:t>
      </w:r>
      <w:r>
        <w:t> — правый.</w:t>
      </w:r>
    </w:p>
    <w:p w:rsidR="00FE6648" w:rsidRDefault="00FE6648" w:rsidP="00D107FB">
      <w:pPr>
        <w:pStyle w:val="NormalWeb"/>
      </w:pPr>
      <w:r>
        <w:rPr>
          <w:noProof/>
        </w:rPr>
        <w:pict>
          <v:shape id="_x0000_s1027" type="#_x0000_t75" alt="http://mirnagrad.ru/cgi-bin/refiles/12__/1295a.jpg" style="position:absolute;margin-left:351pt;margin-top:108.75pt;width:135pt;height:125.65pt;z-index:-251657216" wrapcoords="-67 0 -67 21528 21600 21528 21600 0 -67 0">
            <v:imagedata r:id="rId7" r:href="rId8"/>
            <w10:wrap type="tight"/>
          </v:shape>
        </w:pict>
      </w:r>
      <w:r>
        <w:t xml:space="preserve">Река берёт начало в австрийской федеральной земле </w:t>
      </w:r>
      <w:r w:rsidRPr="00880E72">
        <w:t>Штирия</w:t>
      </w:r>
      <w:r>
        <w:t xml:space="preserve"> возле посёлка </w:t>
      </w:r>
      <w:r w:rsidRPr="00880E72">
        <w:t>Пассайль</w:t>
      </w:r>
      <w:r>
        <w:t xml:space="preserve"> (20 км к северу от </w:t>
      </w:r>
      <w:r w:rsidRPr="005979B3">
        <w:t>Граца</w:t>
      </w:r>
      <w:r>
        <w:t xml:space="preserve">). Течёт сначала на юго-восток, затем на восток по территории Штирии и </w:t>
      </w:r>
      <w:r w:rsidRPr="005979B3">
        <w:t>Бургенланда</w:t>
      </w:r>
      <w:r>
        <w:t xml:space="preserve">. За устьем Лафница входит на территорию Венгрии, где поворачивает на северо-восток и течёт в границах медье </w:t>
      </w:r>
      <w:r w:rsidRPr="005979B3">
        <w:t>Ваш</w:t>
      </w:r>
      <w:r>
        <w:t xml:space="preserve"> и </w:t>
      </w:r>
      <w:r w:rsidRPr="005979B3">
        <w:t>Дьёр-Мошон-Шопрон</w:t>
      </w:r>
      <w:r>
        <w:t xml:space="preserve">. На территории медье Ваш образует северную границу национального парка </w:t>
      </w:r>
      <w:r w:rsidRPr="005979B3">
        <w:t>Эршег</w:t>
      </w:r>
      <w:r>
        <w:t xml:space="preserve">. Впадает в черте города </w:t>
      </w:r>
      <w:r w:rsidRPr="005979B3">
        <w:t>Дьёр</w:t>
      </w:r>
      <w:r>
        <w:t xml:space="preserve"> в боковой рукав Дуная </w:t>
      </w:r>
      <w:r w:rsidRPr="005979B3">
        <w:t>Мошонский (Малый, Раабский) Дунай</w:t>
      </w:r>
      <w:r>
        <w:t xml:space="preserve"> (</w:t>
      </w:r>
      <w:r w:rsidRPr="005979B3">
        <w:t>нем.</w:t>
      </w:r>
      <w:r>
        <w:t> </w:t>
      </w:r>
      <w:r w:rsidRPr="005979B3">
        <w:rPr>
          <w:i/>
          <w:iCs/>
          <w:lang w:val="de-DE"/>
        </w:rPr>
        <w:t>Moson-Donau</w:t>
      </w:r>
      <w:r>
        <w:t>).</w:t>
      </w:r>
      <w:r w:rsidRPr="003D65CB">
        <w:t xml:space="preserve"> </w:t>
      </w:r>
    </w:p>
    <w:p w:rsidR="00FE6648" w:rsidRDefault="00FE6648"/>
    <w:p w:rsidR="00FE6648" w:rsidRDefault="00FE6648">
      <w:pPr>
        <w:rPr>
          <w:b/>
          <w:bCs/>
        </w:rPr>
      </w:pPr>
      <w:r>
        <w:rPr>
          <w:b/>
          <w:bCs/>
        </w:rPr>
        <w:t>Орден Отечественной войны II степени</w:t>
      </w:r>
    </w:p>
    <w:p w:rsidR="00FE6648" w:rsidRDefault="00FE6648">
      <w:pPr>
        <w:rPr>
          <w:b/>
          <w:bCs/>
        </w:rPr>
      </w:pPr>
      <w:r>
        <w:rPr>
          <w:b/>
          <w:bCs/>
        </w:rPr>
        <w:t>Акт вручения медали от 18 сентября 1945 года. : Медаль за победу над Германией в Великой Отечественной Войне 1941-1945 гг.</w:t>
      </w:r>
    </w:p>
    <w:p w:rsidR="00FE6648" w:rsidRDefault="00FE6648" w:rsidP="008C2CD8">
      <w:pPr>
        <w:pStyle w:val="NormalWeb"/>
      </w:pPr>
      <w:hyperlink r:id="rId9" w:history="1">
        <w:r w:rsidRPr="006F7ACE">
          <w:rPr>
            <w:rStyle w:val="Hyperlink"/>
            <w:b/>
            <w:bCs/>
          </w:rPr>
          <w:t>http://podvignaroda.mil.ru/?#id=23212223&amp;tab=navDetailManAward</w:t>
        </w:r>
      </w:hyperlink>
    </w:p>
    <w:sectPr w:rsidR="00FE6648" w:rsidSect="0058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EF6"/>
    <w:rsid w:val="000242BE"/>
    <w:rsid w:val="000A0695"/>
    <w:rsid w:val="000F1AD0"/>
    <w:rsid w:val="000F417F"/>
    <w:rsid w:val="0010276D"/>
    <w:rsid w:val="00124529"/>
    <w:rsid w:val="002425C7"/>
    <w:rsid w:val="0026501C"/>
    <w:rsid w:val="002E6A0E"/>
    <w:rsid w:val="003D65CB"/>
    <w:rsid w:val="004812BB"/>
    <w:rsid w:val="004E5953"/>
    <w:rsid w:val="005815D5"/>
    <w:rsid w:val="00583696"/>
    <w:rsid w:val="005979B3"/>
    <w:rsid w:val="00600D44"/>
    <w:rsid w:val="006F7ACE"/>
    <w:rsid w:val="007E6136"/>
    <w:rsid w:val="00880E72"/>
    <w:rsid w:val="008C2CD8"/>
    <w:rsid w:val="00A621F3"/>
    <w:rsid w:val="00BC2F00"/>
    <w:rsid w:val="00CE6AE9"/>
    <w:rsid w:val="00D00E64"/>
    <w:rsid w:val="00D107FB"/>
    <w:rsid w:val="00D55427"/>
    <w:rsid w:val="00DA1555"/>
    <w:rsid w:val="00EB1114"/>
    <w:rsid w:val="00FD3EF6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D3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D3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EF6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uiPriority w:val="99"/>
    <w:rsid w:val="00FD3EF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E595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irnagrad.ru/cgi-bin/refiles/12__/1295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southklad.ru/wp-content/uploads/2015/11/Orden-Krasnogo-Znameni-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odvignaroda.mil.ru/?#id=23212223&amp;tab=navDetailMan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232</Words>
  <Characters>1328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user123</cp:lastModifiedBy>
  <cp:revision>18</cp:revision>
  <dcterms:created xsi:type="dcterms:W3CDTF">2016-02-10T10:48:00Z</dcterms:created>
  <dcterms:modified xsi:type="dcterms:W3CDTF">2016-03-24T08:25:00Z</dcterms:modified>
</cp:coreProperties>
</file>