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82" w:rsidRDefault="00095982" w:rsidP="00095982">
      <w:pPr>
        <w:rPr>
          <w:b/>
          <w:bCs/>
        </w:rPr>
      </w:pPr>
      <w:proofErr w:type="gramStart"/>
      <w:r>
        <w:rPr>
          <w:b/>
          <w:bCs/>
        </w:rPr>
        <w:t xml:space="preserve">(Письмо начальника политотдела Савченко Николая Игнатьевича от 27 августа 1942 года жене </w:t>
      </w:r>
      <w:proofErr w:type="gramEnd"/>
    </w:p>
    <w:p w:rsidR="00095982" w:rsidRDefault="00095982" w:rsidP="00095982">
      <w:pPr>
        <w:rPr>
          <w:b/>
          <w:bCs/>
        </w:rPr>
      </w:pPr>
      <w:proofErr w:type="spellStart"/>
      <w:proofErr w:type="gramStart"/>
      <w:r>
        <w:rPr>
          <w:b/>
          <w:bCs/>
        </w:rPr>
        <w:t>Апреликова</w:t>
      </w:r>
      <w:proofErr w:type="spellEnd"/>
      <w:r>
        <w:rPr>
          <w:b/>
          <w:bCs/>
        </w:rPr>
        <w:t xml:space="preserve"> Владимира Александровича </w:t>
      </w:r>
      <w:proofErr w:type="spellStart"/>
      <w:r>
        <w:rPr>
          <w:b/>
          <w:bCs/>
        </w:rPr>
        <w:t>Апреликовой</w:t>
      </w:r>
      <w:proofErr w:type="spellEnd"/>
      <w:r>
        <w:rPr>
          <w:b/>
          <w:bCs/>
        </w:rPr>
        <w:t xml:space="preserve"> Лидии Ивановне).</w:t>
      </w:r>
      <w:proofErr w:type="gramEnd"/>
    </w:p>
    <w:p w:rsidR="00095982" w:rsidRDefault="00095982" w:rsidP="00095982"/>
    <w:p w:rsidR="00095982" w:rsidRDefault="00095982" w:rsidP="000959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Дорогая Лидия Ивановна, Вас может удивить, почему совсем  незнакомый человек  пишет вам это письмо. И  это вполне законно. Но я хорошо знаю вашего мужа Владимира.</w:t>
      </w:r>
    </w:p>
    <w:p w:rsidR="00095982" w:rsidRDefault="00095982" w:rsidP="000959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Сейчас вот после жестоких боёв с немецкими оккупантами мы имеем немного </w:t>
      </w:r>
      <w:proofErr w:type="gramStart"/>
      <w:r>
        <w:rPr>
          <w:i/>
          <w:iCs/>
          <w:sz w:val="28"/>
          <w:szCs w:val="28"/>
        </w:rPr>
        <w:t>времени</w:t>
      </w:r>
      <w:proofErr w:type="gramEnd"/>
      <w:r>
        <w:rPr>
          <w:i/>
          <w:iCs/>
          <w:sz w:val="28"/>
          <w:szCs w:val="28"/>
        </w:rPr>
        <w:t xml:space="preserve">    и я хочу вам рассказать, как я знаю вашего мужа. Находясь  на работе секретаря партийной организации   одной нашей  части, он проявил себя способным  организатором. Всегда скромный и </w:t>
      </w:r>
      <w:proofErr w:type="spellStart"/>
      <w:r>
        <w:rPr>
          <w:i/>
          <w:iCs/>
          <w:sz w:val="28"/>
          <w:szCs w:val="28"/>
        </w:rPr>
        <w:t>дисплинированый</w:t>
      </w:r>
      <w:proofErr w:type="spellEnd"/>
      <w:r>
        <w:rPr>
          <w:i/>
          <w:iCs/>
          <w:sz w:val="28"/>
          <w:szCs w:val="28"/>
        </w:rPr>
        <w:t xml:space="preserve">  он расположил к себе  всех  бойцов и командиров. Можно прямо сказать, что его полюбили. Все его положительные  качества  нами  было оценены,  и он был взят на работу  помощником начальника политотдела,  то есть  стал работать со мной. Всё наше командование, и я как   начальник  полит</w:t>
      </w:r>
      <w:proofErr w:type="gramStart"/>
      <w:r>
        <w:rPr>
          <w:i/>
          <w:iCs/>
          <w:sz w:val="28"/>
          <w:szCs w:val="28"/>
        </w:rPr>
        <w:t>.о</w:t>
      </w:r>
      <w:proofErr w:type="gramEnd"/>
      <w:r>
        <w:rPr>
          <w:i/>
          <w:iCs/>
          <w:sz w:val="28"/>
          <w:szCs w:val="28"/>
        </w:rPr>
        <w:t xml:space="preserve">дела, были очень довольны  его работой . </w:t>
      </w:r>
    </w:p>
    <w:p w:rsidR="00095982" w:rsidRDefault="00095982" w:rsidP="000959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Дорогая Лидия Ивановна! Наше  соединение только вышло из боёв, где мы </w:t>
      </w:r>
      <w:proofErr w:type="gramStart"/>
      <w:r>
        <w:rPr>
          <w:i/>
          <w:iCs/>
          <w:sz w:val="28"/>
          <w:szCs w:val="28"/>
        </w:rPr>
        <w:t>очень много</w:t>
      </w:r>
      <w:proofErr w:type="gramEnd"/>
      <w:r>
        <w:rPr>
          <w:i/>
          <w:iCs/>
          <w:sz w:val="28"/>
          <w:szCs w:val="28"/>
        </w:rPr>
        <w:t xml:space="preserve">  уничтожили немецкой сволочи.                                                                                                </w:t>
      </w:r>
    </w:p>
    <w:p w:rsidR="00095982" w:rsidRDefault="00095982" w:rsidP="000959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Все в этих боях, </w:t>
      </w:r>
      <w:proofErr w:type="gramStart"/>
      <w:r>
        <w:rPr>
          <w:i/>
          <w:iCs/>
          <w:sz w:val="28"/>
          <w:szCs w:val="28"/>
        </w:rPr>
        <w:t>без</w:t>
      </w:r>
      <w:proofErr w:type="gramEnd"/>
      <w:r>
        <w:rPr>
          <w:i/>
          <w:iCs/>
          <w:sz w:val="28"/>
          <w:szCs w:val="28"/>
        </w:rPr>
        <w:t xml:space="preserve"> исключениях, начиная от командира и до повара,  вели бой  с заклятым    врагом. Каждый сознавал, что от  фронтовиков зависит благополучие нашей Родины, наших семей. В этих боях  погибло часть наших  товарищей. Геройской смертью погиб ваш муж  и  мой  помощник. Владимир. Тяжело  мне вам писать  об этом,  но вам ещё тяжелее, я это понимаю. Но, дорогая Лидия  Ивановна,  есть судьба у каждого человека,  и каков ее конец  никто из нас не знает. Вырвать у смерти жертву почти невозможно, а тем  более  на войне. Отдав жизнь, Владимир  сделал  большое дело  для нашей Родины, а, следовательно,  за спасение  жизни  своей  и сына.  За героическую  борьбу  с немецкими  оккупантами  Владимир  представлен  нами  к   правительственной награде,  к Ордену  отечественной  войны.  Прошу вас, Лидия  Ивановна, воспринять  тяжелое известие с мужеством, война  без жертв не обходится. Выражаю вам и вашему сыну искреннее  чувство соболезнования по случаю </w:t>
      </w:r>
      <w:proofErr w:type="gramStart"/>
      <w:r>
        <w:rPr>
          <w:i/>
          <w:iCs/>
          <w:sz w:val="28"/>
          <w:szCs w:val="28"/>
        </w:rPr>
        <w:t>утраты мужа</w:t>
      </w:r>
      <w:proofErr w:type="gramEnd"/>
      <w:r>
        <w:rPr>
          <w:i/>
          <w:iCs/>
          <w:sz w:val="28"/>
          <w:szCs w:val="28"/>
        </w:rPr>
        <w:t xml:space="preserve"> и оцта.   Все вещи  Владимира  пересылаем   вам   по почте.  Со  своей стороны  я,  вместе  с  этим   письмом  к вам, посылаю отношение  в  ваш  райком  партии  с  просьбой,  чтобы  они помогли  вам   в  обеспечении  топливом  и других ваших  нуждах. Прошу вас  напишите мне письмо,  в чём вы сильно нуждаетесь  и я приму  все меры в оказании  вам помощи. Напишите   обязательно. Помните, что вы ещё и мать, и должны беречь  себя  для того, чтобы   воспитать сына. Надеюсь, дорогая  Лидия Ивановна, что вы сумеете  перенести потерю мужа достойно  его  храбрости.  Ожидаю от  вас  письма. Пишите по адресу: </w:t>
      </w:r>
    </w:p>
    <w:p w:rsidR="00095982" w:rsidRDefault="00095982" w:rsidP="00095982">
      <w:pPr>
        <w:rPr>
          <w:i/>
          <w:iCs/>
          <w:sz w:val="28"/>
          <w:szCs w:val="28"/>
        </w:rPr>
      </w:pP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действующая армия  ППС № 2532 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начальник полит одела 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Савченко Николаю Игнатьевичу. 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Жму крепко вашу руку и обнимаю вашего </w:t>
      </w:r>
      <w:proofErr w:type="gramStart"/>
      <w:r w:rsidRPr="007B5496">
        <w:rPr>
          <w:i/>
          <w:iCs/>
        </w:rPr>
        <w:t>сынка</w:t>
      </w:r>
      <w:proofErr w:type="gramEnd"/>
      <w:r w:rsidRPr="007B5496">
        <w:rPr>
          <w:i/>
          <w:iCs/>
        </w:rPr>
        <w:t>.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>С приветом Савченко.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>27/08.42</w:t>
      </w:r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 Похоронен Владимир под с. Белый Бор  </w:t>
      </w:r>
      <w:proofErr w:type="gramStart"/>
      <w:r w:rsidRPr="007B5496">
        <w:rPr>
          <w:i/>
          <w:iCs/>
        </w:rPr>
        <w:t>Ленинградской</w:t>
      </w:r>
      <w:proofErr w:type="gramEnd"/>
      <w:r w:rsidRPr="007B5496">
        <w:rPr>
          <w:i/>
          <w:iCs/>
        </w:rPr>
        <w:t xml:space="preserve"> </w:t>
      </w:r>
      <w:proofErr w:type="spellStart"/>
      <w:r w:rsidRPr="007B5496">
        <w:rPr>
          <w:i/>
          <w:iCs/>
        </w:rPr>
        <w:t>облас</w:t>
      </w:r>
      <w:proofErr w:type="spellEnd"/>
    </w:p>
    <w:p w:rsidR="00095982" w:rsidRPr="007B5496" w:rsidRDefault="00095982" w:rsidP="00095982">
      <w:pPr>
        <w:rPr>
          <w:i/>
          <w:iCs/>
        </w:rPr>
      </w:pPr>
      <w:r w:rsidRPr="007B5496">
        <w:rPr>
          <w:i/>
          <w:iCs/>
        </w:rPr>
        <w:t xml:space="preserve">Адрес братского захоронения – Новгородская обл. </w:t>
      </w:r>
      <w:proofErr w:type="gramStart"/>
      <w:r w:rsidRPr="007B5496">
        <w:rPr>
          <w:i/>
          <w:iCs/>
        </w:rPr>
        <w:t xml:space="preserve">( </w:t>
      </w:r>
      <w:proofErr w:type="gramEnd"/>
      <w:r w:rsidRPr="007B5496">
        <w:rPr>
          <w:i/>
          <w:iCs/>
        </w:rPr>
        <w:t xml:space="preserve">ранее Ленинградская) </w:t>
      </w:r>
      <w:proofErr w:type="spellStart"/>
      <w:r w:rsidRPr="007B5496">
        <w:rPr>
          <w:i/>
          <w:iCs/>
        </w:rPr>
        <w:t>Демянский</w:t>
      </w:r>
      <w:proofErr w:type="spellEnd"/>
      <w:r w:rsidRPr="007B5496">
        <w:rPr>
          <w:i/>
          <w:iCs/>
        </w:rPr>
        <w:t xml:space="preserve"> район. Д. Белый Бор</w:t>
      </w:r>
    </w:p>
    <w:p w:rsidR="00095982" w:rsidRDefault="00095982" w:rsidP="00095982">
      <w:pPr>
        <w:tabs>
          <w:tab w:val="left" w:pos="6105"/>
        </w:tabs>
        <w:rPr>
          <w:sz w:val="28"/>
          <w:szCs w:val="28"/>
        </w:rPr>
      </w:pPr>
    </w:p>
    <w:p w:rsidR="004B4248" w:rsidRDefault="004B4248"/>
    <w:sectPr w:rsidR="004B4248" w:rsidSect="0092611C">
      <w:headerReference w:type="default" r:id="rId4"/>
      <w:footerReference w:type="default" r:id="rId5"/>
      <w:pgSz w:w="11905" w:h="16837"/>
      <w:pgMar w:top="567" w:right="567" w:bottom="567" w:left="567" w:header="709" w:footer="709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095982">
    <w:pPr>
      <w:tabs>
        <w:tab w:val="center" w:pos="5385"/>
        <w:tab w:val="right" w:pos="10771"/>
      </w:tabs>
      <w:rPr>
        <w:kern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96" w:rsidRDefault="00095982">
    <w:pPr>
      <w:tabs>
        <w:tab w:val="center" w:pos="5385"/>
        <w:tab w:val="right" w:pos="10771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982"/>
    <w:rsid w:val="00095982"/>
    <w:rsid w:val="004B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2016-04-27T19:10:00Z</dcterms:created>
  <dcterms:modified xsi:type="dcterms:W3CDTF">2016-04-27T19:11:00Z</dcterms:modified>
</cp:coreProperties>
</file>