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08" w:rsidRPr="00534608" w:rsidRDefault="00534608" w:rsidP="00534608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>
        <w:t xml:space="preserve">    </w:t>
      </w:r>
      <w:r w:rsidRPr="00534608">
        <w:rPr>
          <w:sz w:val="28"/>
          <w:szCs w:val="28"/>
        </w:rPr>
        <w:t>Расположено в 40 км к югу от </w:t>
      </w:r>
      <w:hyperlink r:id="rId4" w:tooltip="Хабаровск" w:history="1">
        <w:r w:rsidRPr="00534608">
          <w:rPr>
            <w:rStyle w:val="a4"/>
            <w:color w:val="auto"/>
            <w:sz w:val="28"/>
            <w:szCs w:val="28"/>
            <w:u w:val="none"/>
          </w:rPr>
          <w:t>Хабаровска</w:t>
        </w:r>
      </w:hyperlink>
      <w:r w:rsidRPr="00534608">
        <w:rPr>
          <w:sz w:val="28"/>
          <w:szCs w:val="28"/>
        </w:rPr>
        <w:t> в устье реки </w:t>
      </w:r>
      <w:hyperlink r:id="rId5" w:tooltip="Уссури" w:history="1">
        <w:r w:rsidRPr="00534608">
          <w:rPr>
            <w:rStyle w:val="a4"/>
            <w:color w:val="auto"/>
            <w:sz w:val="28"/>
            <w:szCs w:val="28"/>
            <w:u w:val="none"/>
          </w:rPr>
          <w:t>Уссури</w:t>
        </w:r>
      </w:hyperlink>
      <w:r w:rsidRPr="00534608">
        <w:rPr>
          <w:sz w:val="28"/>
          <w:szCs w:val="28"/>
        </w:rPr>
        <w:t> и в начале </w:t>
      </w:r>
      <w:hyperlink r:id="rId6" w:tooltip="Амурская протока" w:history="1">
        <w:r w:rsidRPr="00534608">
          <w:rPr>
            <w:rStyle w:val="a4"/>
            <w:color w:val="auto"/>
            <w:sz w:val="28"/>
            <w:szCs w:val="28"/>
            <w:u w:val="none"/>
          </w:rPr>
          <w:t>Амурской протоки</w:t>
        </w:r>
      </w:hyperlink>
      <w:r w:rsidRPr="00534608">
        <w:rPr>
          <w:sz w:val="28"/>
          <w:szCs w:val="28"/>
        </w:rPr>
        <w:t> на границе с </w:t>
      </w:r>
      <w:hyperlink r:id="rId7" w:tooltip="Китай" w:history="1">
        <w:r w:rsidRPr="00534608">
          <w:rPr>
            <w:rStyle w:val="a4"/>
            <w:color w:val="auto"/>
            <w:sz w:val="28"/>
            <w:szCs w:val="28"/>
            <w:u w:val="none"/>
          </w:rPr>
          <w:t>Китаем</w:t>
        </w:r>
      </w:hyperlink>
      <w:r w:rsidRPr="00534608">
        <w:rPr>
          <w:sz w:val="28"/>
          <w:szCs w:val="28"/>
        </w:rPr>
        <w:t>.</w:t>
      </w:r>
    </w:p>
    <w:p w:rsidR="00534608" w:rsidRDefault="00534608" w:rsidP="00534608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534608">
        <w:rPr>
          <w:sz w:val="28"/>
          <w:szCs w:val="28"/>
        </w:rPr>
        <w:t xml:space="preserve">Село </w:t>
      </w:r>
      <w:proofErr w:type="spellStart"/>
      <w:r w:rsidRPr="00534608">
        <w:rPr>
          <w:sz w:val="28"/>
          <w:szCs w:val="28"/>
        </w:rPr>
        <w:t>Казакевичево</w:t>
      </w:r>
      <w:proofErr w:type="spellEnd"/>
      <w:r w:rsidRPr="00534608">
        <w:rPr>
          <w:sz w:val="28"/>
          <w:szCs w:val="28"/>
        </w:rPr>
        <w:t> — </w:t>
      </w:r>
      <w:hyperlink r:id="rId8" w:tooltip="Пограничная зона" w:history="1">
        <w:r w:rsidRPr="00534608">
          <w:rPr>
            <w:rStyle w:val="a4"/>
            <w:color w:val="auto"/>
            <w:sz w:val="28"/>
            <w:szCs w:val="28"/>
            <w:u w:val="none"/>
          </w:rPr>
          <w:t>пограничное</w:t>
        </w:r>
      </w:hyperlink>
      <w:r w:rsidRPr="00534608">
        <w:rPr>
          <w:sz w:val="28"/>
          <w:szCs w:val="28"/>
        </w:rPr>
        <w:t>, место дислокации </w:t>
      </w:r>
      <w:hyperlink r:id="rId9" w:tooltip="Пограничная служба Федеральной службы безопасности Российской Федерации" w:history="1">
        <w:r w:rsidRPr="00534608">
          <w:rPr>
            <w:rStyle w:val="a4"/>
            <w:color w:val="auto"/>
            <w:sz w:val="28"/>
            <w:szCs w:val="28"/>
            <w:u w:val="none"/>
          </w:rPr>
          <w:t>погранотряда</w:t>
        </w:r>
      </w:hyperlink>
      <w:r w:rsidRPr="00534608">
        <w:rPr>
          <w:sz w:val="28"/>
          <w:szCs w:val="28"/>
        </w:rPr>
        <w:t> и кораблей </w:t>
      </w:r>
      <w:hyperlink r:id="rId10" w:tooltip="Амурская военная флотилия" w:history="1">
        <w:r w:rsidRPr="00534608">
          <w:rPr>
            <w:rStyle w:val="a4"/>
            <w:color w:val="auto"/>
            <w:sz w:val="28"/>
            <w:szCs w:val="28"/>
            <w:u w:val="none"/>
          </w:rPr>
          <w:t>Амурской пограничной флотилии</w:t>
        </w:r>
      </w:hyperlink>
      <w:r w:rsidRPr="00534608">
        <w:rPr>
          <w:sz w:val="28"/>
          <w:szCs w:val="28"/>
        </w:rPr>
        <w:t>.</w:t>
      </w:r>
    </w:p>
    <w:p w:rsidR="00534608" w:rsidRPr="00534608" w:rsidRDefault="00534608" w:rsidP="00534608">
      <w:pPr>
        <w:shd w:val="clear" w:color="auto" w:fill="FFFFFF"/>
        <w:spacing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5346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История</w:t>
      </w:r>
    </w:p>
    <w:p w:rsidR="00534608" w:rsidRPr="00534608" w:rsidRDefault="00534608" w:rsidP="00534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4608">
        <w:rPr>
          <w:rFonts w:ascii="Times New Roman" w:eastAsia="Times New Roman" w:hAnsi="Times New Roman" w:cs="Times New Roman"/>
          <w:sz w:val="28"/>
          <w:szCs w:val="28"/>
        </w:rPr>
        <w:t xml:space="preserve">Заложено в 1857 году рядом с деревней гольдов </w:t>
      </w:r>
      <w:proofErr w:type="spellStart"/>
      <w:r w:rsidRPr="00534608">
        <w:rPr>
          <w:rFonts w:ascii="Times New Roman" w:eastAsia="Times New Roman" w:hAnsi="Times New Roman" w:cs="Times New Roman"/>
          <w:sz w:val="28"/>
          <w:szCs w:val="28"/>
        </w:rPr>
        <w:t>Турмэ</w:t>
      </w:r>
      <w:proofErr w:type="spellEnd"/>
      <w:r w:rsidRPr="0053460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34608">
        <w:rPr>
          <w:rFonts w:ascii="Times New Roman" w:eastAsia="Times New Roman" w:hAnsi="Times New Roman" w:cs="Times New Roman"/>
          <w:sz w:val="28"/>
          <w:szCs w:val="28"/>
        </w:rPr>
        <w:t>Фурмэ</w:t>
      </w:r>
      <w:proofErr w:type="spellEnd"/>
      <w:r w:rsidRPr="00534608">
        <w:rPr>
          <w:rFonts w:ascii="Times New Roman" w:eastAsia="Times New Roman" w:hAnsi="Times New Roman" w:cs="Times New Roman"/>
          <w:sz w:val="28"/>
          <w:szCs w:val="28"/>
        </w:rPr>
        <w:t xml:space="preserve">). Первоначально — </w:t>
      </w:r>
      <w:proofErr w:type="spellStart"/>
      <w:r w:rsidRPr="00534608">
        <w:rPr>
          <w:rFonts w:ascii="Times New Roman" w:eastAsia="Times New Roman" w:hAnsi="Times New Roman" w:cs="Times New Roman"/>
          <w:sz w:val="28"/>
          <w:szCs w:val="28"/>
        </w:rPr>
        <w:t>Усть-Уссурийский</w:t>
      </w:r>
      <w:proofErr w:type="spellEnd"/>
      <w:r w:rsidRPr="00534608">
        <w:rPr>
          <w:rFonts w:ascii="Times New Roman" w:eastAsia="Times New Roman" w:hAnsi="Times New Roman" w:cs="Times New Roman"/>
          <w:sz w:val="28"/>
          <w:szCs w:val="28"/>
        </w:rPr>
        <w:t>. В 1858 году переименовано в честь адмирала П.В. Казакевича, участника Амурской экспедиции </w:t>
      </w:r>
      <w:hyperlink r:id="rId11" w:tgtFrame="_blank" w:tooltip="Невельской, Геннадий Иванович" w:history="1">
        <w:r w:rsidRPr="0053460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Г.И. </w:t>
        </w:r>
        <w:proofErr w:type="spellStart"/>
        <w:r w:rsidRPr="0053460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Невельского</w:t>
        </w:r>
        <w:proofErr w:type="spellEnd"/>
      </w:hyperlink>
      <w:r w:rsidRPr="005346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4608" w:rsidRPr="00534608" w:rsidRDefault="00534608" w:rsidP="00534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" w:tgtFrame="_blank" w:tooltip="Муравьёв-Амурский, Николай Николаевич" w:history="1">
        <w:r w:rsidRPr="0053460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Н.Н. Муравьев</w:t>
        </w:r>
      </w:hyperlink>
      <w:r w:rsidRPr="00534608">
        <w:rPr>
          <w:rFonts w:ascii="Times New Roman" w:eastAsia="Times New Roman" w:hAnsi="Times New Roman" w:cs="Times New Roman"/>
          <w:sz w:val="28"/>
          <w:szCs w:val="28"/>
        </w:rPr>
        <w:t>, прибыв в поселение со всем своим штабом и архиепископом, писал 3 июня 1858 года атаману </w:t>
      </w:r>
      <w:hyperlink r:id="rId13" w:tgtFrame="_blank" w:tooltip="Корсаков, Михаил Семёнович" w:history="1">
        <w:r w:rsidRPr="0053460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М.С. Корсакову</w:t>
        </w:r>
      </w:hyperlink>
      <w:r w:rsidRPr="0053460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34608" w:rsidRPr="00534608" w:rsidRDefault="00534608" w:rsidP="00534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34608">
        <w:rPr>
          <w:rFonts w:ascii="Times New Roman" w:eastAsia="Times New Roman" w:hAnsi="Times New Roman" w:cs="Times New Roman"/>
          <w:sz w:val="28"/>
          <w:szCs w:val="28"/>
        </w:rPr>
        <w:t>В течение года до переименования строительство велось силами линейного Сибирского батальона под командованием </w:t>
      </w:r>
      <w:hyperlink r:id="rId14" w:tgtFrame="_blank" w:tooltip="Дьяченко, Яков Васильевич" w:history="1">
        <w:r w:rsidRPr="0053460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Я.В. Дьяченко</w:t>
        </w:r>
      </w:hyperlink>
      <w:r w:rsidRPr="00534608">
        <w:rPr>
          <w:rFonts w:ascii="Times New Roman" w:eastAsia="Times New Roman" w:hAnsi="Times New Roman" w:cs="Times New Roman"/>
          <w:sz w:val="28"/>
          <w:szCs w:val="28"/>
        </w:rPr>
        <w:t>. Станица пополнялась казаками из Забайкалья, сплавлявшимися со всем хозяйством на плотах. Согласно закону об «Амурском казачьем войске» от 1860 года офицеры получали земли до 400, а рядовые — по 30 десятин.</w:t>
      </w:r>
    </w:p>
    <w:p w:rsidR="00534608" w:rsidRPr="00534608" w:rsidRDefault="00534608" w:rsidP="00534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4608">
        <w:rPr>
          <w:rFonts w:ascii="Times New Roman" w:eastAsia="Times New Roman" w:hAnsi="Times New Roman" w:cs="Times New Roman"/>
          <w:sz w:val="28"/>
          <w:szCs w:val="28"/>
        </w:rPr>
        <w:t>Казакевичево</w:t>
      </w:r>
      <w:proofErr w:type="spellEnd"/>
      <w:r w:rsidRPr="00534608">
        <w:rPr>
          <w:rFonts w:ascii="Times New Roman" w:eastAsia="Times New Roman" w:hAnsi="Times New Roman" w:cs="Times New Roman"/>
          <w:sz w:val="28"/>
          <w:szCs w:val="28"/>
        </w:rPr>
        <w:t xml:space="preserve"> упоминается во многих документах той поры. В середине июля 1857 года его посетил натуралист </w:t>
      </w:r>
      <w:hyperlink r:id="rId15" w:tgtFrame="_blank" w:tooltip="Радде, Густав Иванович" w:history="1">
        <w:r w:rsidRPr="0053460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Г.И. Радде</w:t>
        </w:r>
      </w:hyperlink>
      <w:r w:rsidRPr="00534608">
        <w:rPr>
          <w:rFonts w:ascii="Times New Roman" w:eastAsia="Times New Roman" w:hAnsi="Times New Roman" w:cs="Times New Roman"/>
          <w:sz w:val="28"/>
          <w:szCs w:val="28"/>
        </w:rPr>
        <w:t xml:space="preserve"> до прибытия первых переселенцев — казаков. Есть описание английского путешественника Т. </w:t>
      </w:r>
      <w:proofErr w:type="spellStart"/>
      <w:r w:rsidRPr="00534608">
        <w:rPr>
          <w:rFonts w:ascii="Times New Roman" w:eastAsia="Times New Roman" w:hAnsi="Times New Roman" w:cs="Times New Roman"/>
          <w:sz w:val="28"/>
          <w:szCs w:val="28"/>
        </w:rPr>
        <w:t>Аткинсона</w:t>
      </w:r>
      <w:proofErr w:type="spellEnd"/>
      <w:r w:rsidRPr="00534608">
        <w:rPr>
          <w:rFonts w:ascii="Times New Roman" w:eastAsia="Times New Roman" w:hAnsi="Times New Roman" w:cs="Times New Roman"/>
          <w:sz w:val="28"/>
          <w:szCs w:val="28"/>
        </w:rPr>
        <w:t xml:space="preserve"> 1860 года. В 1869 году работала экспедиция натуралиста </w:t>
      </w:r>
      <w:hyperlink r:id="rId16" w:tgtFrame="_blank" w:tooltip="Маак, Ричард Карлович" w:history="1">
        <w:r w:rsidRPr="0053460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Р.К. </w:t>
        </w:r>
        <w:proofErr w:type="spellStart"/>
        <w:r w:rsidRPr="0053460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Маака</w:t>
        </w:r>
        <w:proofErr w:type="spellEnd"/>
      </w:hyperlink>
      <w:r w:rsidRPr="00534608">
        <w:rPr>
          <w:rFonts w:ascii="Times New Roman" w:eastAsia="Times New Roman" w:hAnsi="Times New Roman" w:cs="Times New Roman"/>
          <w:sz w:val="28"/>
          <w:szCs w:val="28"/>
        </w:rPr>
        <w:t xml:space="preserve"> и этнографа А.Д. </w:t>
      </w:r>
      <w:proofErr w:type="spellStart"/>
      <w:r w:rsidRPr="00534608">
        <w:rPr>
          <w:rFonts w:ascii="Times New Roman" w:eastAsia="Times New Roman" w:hAnsi="Times New Roman" w:cs="Times New Roman"/>
          <w:sz w:val="28"/>
          <w:szCs w:val="28"/>
        </w:rPr>
        <w:t>Брылкина</w:t>
      </w:r>
      <w:proofErr w:type="spellEnd"/>
      <w:r w:rsidRPr="00534608">
        <w:rPr>
          <w:rFonts w:ascii="Times New Roman" w:eastAsia="Times New Roman" w:hAnsi="Times New Roman" w:cs="Times New Roman"/>
          <w:sz w:val="28"/>
          <w:szCs w:val="28"/>
        </w:rPr>
        <w:t>, прикомандированная комиссии картографа </w:t>
      </w:r>
      <w:hyperlink r:id="rId17" w:tgtFrame="_blank" w:tooltip="Будогосский, Константин Фаддеевич" w:history="1">
        <w:r w:rsidRPr="0053460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К.Ф. </w:t>
        </w:r>
        <w:proofErr w:type="spellStart"/>
        <w:r w:rsidRPr="0053460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Будогосского</w:t>
        </w:r>
        <w:proofErr w:type="spellEnd"/>
      </w:hyperlink>
      <w:r w:rsidRPr="00534608">
        <w:rPr>
          <w:rFonts w:ascii="Times New Roman" w:eastAsia="Times New Roman" w:hAnsi="Times New Roman" w:cs="Times New Roman"/>
          <w:sz w:val="28"/>
          <w:szCs w:val="28"/>
        </w:rPr>
        <w:t>. Эти места посетил </w:t>
      </w:r>
      <w:hyperlink r:id="rId18" w:tgtFrame="_blank" w:tooltip="Пржевальский, Николай Михайлович" w:history="1">
        <w:r w:rsidRPr="0053460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Н.М. Пржевальский</w:t>
        </w:r>
      </w:hyperlink>
      <w:r w:rsidRPr="00534608">
        <w:rPr>
          <w:rFonts w:ascii="Times New Roman" w:eastAsia="Times New Roman" w:hAnsi="Times New Roman" w:cs="Times New Roman"/>
          <w:sz w:val="28"/>
          <w:szCs w:val="28"/>
        </w:rPr>
        <w:t>, описавший жизнь поселенцев через 10 лет в книге «Путешествие в Уссурийском крае 1867-1869 гг.»</w:t>
      </w:r>
    </w:p>
    <w:p w:rsidR="00534608" w:rsidRPr="00534608" w:rsidRDefault="00534608" w:rsidP="00534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4608">
        <w:rPr>
          <w:rFonts w:ascii="Times New Roman" w:eastAsia="Times New Roman" w:hAnsi="Times New Roman" w:cs="Times New Roman"/>
          <w:sz w:val="28"/>
          <w:szCs w:val="28"/>
        </w:rPr>
        <w:t xml:space="preserve">В 1897 году началось осуществление проекта соединения колёсной дороги от Хабаровска до </w:t>
      </w:r>
      <w:proofErr w:type="spellStart"/>
      <w:r w:rsidRPr="00534608">
        <w:rPr>
          <w:rFonts w:ascii="Times New Roman" w:eastAsia="Times New Roman" w:hAnsi="Times New Roman" w:cs="Times New Roman"/>
          <w:sz w:val="28"/>
          <w:szCs w:val="28"/>
        </w:rPr>
        <w:t>Казакевичево</w:t>
      </w:r>
      <w:proofErr w:type="spellEnd"/>
      <w:r w:rsidRPr="005346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4608" w:rsidRPr="00534608" w:rsidRDefault="00534608" w:rsidP="00534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4608">
        <w:rPr>
          <w:rFonts w:ascii="Times New Roman" w:eastAsia="Times New Roman" w:hAnsi="Times New Roman" w:cs="Times New Roman"/>
          <w:sz w:val="28"/>
          <w:szCs w:val="28"/>
        </w:rPr>
        <w:t xml:space="preserve">В период Гражданской войны село переходило из рук в руки разных сил. Последний станичный атаман </w:t>
      </w:r>
      <w:proofErr w:type="spellStart"/>
      <w:r w:rsidRPr="00534608">
        <w:rPr>
          <w:rFonts w:ascii="Times New Roman" w:eastAsia="Times New Roman" w:hAnsi="Times New Roman" w:cs="Times New Roman"/>
          <w:sz w:val="28"/>
          <w:szCs w:val="28"/>
        </w:rPr>
        <w:t>Мартемьян</w:t>
      </w:r>
      <w:proofErr w:type="spellEnd"/>
      <w:r w:rsidRPr="00534608">
        <w:rPr>
          <w:rFonts w:ascii="Times New Roman" w:eastAsia="Times New Roman" w:hAnsi="Times New Roman" w:cs="Times New Roman"/>
          <w:sz w:val="28"/>
          <w:szCs w:val="28"/>
        </w:rPr>
        <w:t xml:space="preserve"> Васильевич Шереметьев был убит </w:t>
      </w:r>
      <w:hyperlink r:id="rId19" w:tgtFrame="_blank" w:tooltip="Калмыков, Иван Павлович" w:history="1">
        <w:r w:rsidRPr="00534608">
          <w:rPr>
            <w:rFonts w:ascii="Times New Roman" w:eastAsia="Times New Roman" w:hAnsi="Times New Roman" w:cs="Times New Roman"/>
            <w:sz w:val="28"/>
            <w:szCs w:val="28"/>
          </w:rPr>
          <w:t>И.П. Калмыковым</w:t>
        </w:r>
      </w:hyperlink>
      <w:r w:rsidRPr="00534608">
        <w:rPr>
          <w:rFonts w:ascii="Times New Roman" w:eastAsia="Times New Roman" w:hAnsi="Times New Roman" w:cs="Times New Roman"/>
          <w:sz w:val="28"/>
          <w:szCs w:val="28"/>
        </w:rPr>
        <w:t> в 1920 году во время стоянки отряда. Через село проходил генерал </w:t>
      </w:r>
      <w:hyperlink r:id="rId20" w:tgtFrame="_blank" w:tooltip="Сахаров, Николай Павлович" w:history="1">
        <w:r w:rsidRPr="0053460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Сахаров Н.П.</w:t>
        </w:r>
      </w:hyperlink>
      <w:r w:rsidRPr="00534608">
        <w:rPr>
          <w:rFonts w:ascii="Times New Roman" w:eastAsia="Times New Roman" w:hAnsi="Times New Roman" w:cs="Times New Roman"/>
          <w:sz w:val="28"/>
          <w:szCs w:val="28"/>
        </w:rPr>
        <w:t>, насильно набирая станичников.</w:t>
      </w:r>
    </w:p>
    <w:p w:rsidR="00534608" w:rsidRPr="00534608" w:rsidRDefault="00534608" w:rsidP="00534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4608">
        <w:rPr>
          <w:rFonts w:ascii="Times New Roman" w:eastAsia="Times New Roman" w:hAnsi="Times New Roman" w:cs="Times New Roman"/>
          <w:sz w:val="28"/>
          <w:szCs w:val="28"/>
        </w:rPr>
        <w:t>В 1922 году в селе установилась Советская власть.</w:t>
      </w:r>
    </w:p>
    <w:p w:rsidR="00534608" w:rsidRPr="00534608" w:rsidRDefault="00534608" w:rsidP="00534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4608">
        <w:rPr>
          <w:rFonts w:ascii="Times New Roman" w:eastAsia="Times New Roman" w:hAnsi="Times New Roman" w:cs="Times New Roman"/>
          <w:sz w:val="28"/>
          <w:szCs w:val="28"/>
        </w:rPr>
        <w:t xml:space="preserve">В 1933 году на краю села построен ИТЛ </w:t>
      </w:r>
      <w:proofErr w:type="spellStart"/>
      <w:r w:rsidRPr="00534608">
        <w:rPr>
          <w:rFonts w:ascii="Times New Roman" w:eastAsia="Times New Roman" w:hAnsi="Times New Roman" w:cs="Times New Roman"/>
          <w:sz w:val="28"/>
          <w:szCs w:val="28"/>
        </w:rPr>
        <w:t>Дальлага</w:t>
      </w:r>
      <w:proofErr w:type="spellEnd"/>
      <w:r w:rsidRPr="00534608">
        <w:rPr>
          <w:rFonts w:ascii="Times New Roman" w:eastAsia="Times New Roman" w:hAnsi="Times New Roman" w:cs="Times New Roman"/>
          <w:sz w:val="28"/>
          <w:szCs w:val="28"/>
        </w:rPr>
        <w:t xml:space="preserve">, закрытый в 1938 году, и основан колхоз «Красный пограничник», в который </w:t>
      </w:r>
      <w:proofErr w:type="gramStart"/>
      <w:r w:rsidRPr="00534608">
        <w:rPr>
          <w:rFonts w:ascii="Times New Roman" w:eastAsia="Times New Roman" w:hAnsi="Times New Roman" w:cs="Times New Roman"/>
          <w:sz w:val="28"/>
          <w:szCs w:val="28"/>
        </w:rPr>
        <w:t>вступили</w:t>
      </w:r>
      <w:proofErr w:type="gramEnd"/>
      <w:r w:rsidRPr="00534608">
        <w:rPr>
          <w:rFonts w:ascii="Times New Roman" w:eastAsia="Times New Roman" w:hAnsi="Times New Roman" w:cs="Times New Roman"/>
          <w:sz w:val="28"/>
          <w:szCs w:val="28"/>
        </w:rPr>
        <w:t xml:space="preserve"> в том числе жившие неподалёку корейцы.</w:t>
      </w:r>
    </w:p>
    <w:p w:rsidR="00534608" w:rsidRPr="00534608" w:rsidRDefault="00534608" w:rsidP="00534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4608">
        <w:rPr>
          <w:rFonts w:ascii="Times New Roman" w:eastAsia="Times New Roman" w:hAnsi="Times New Roman" w:cs="Times New Roman"/>
          <w:sz w:val="28"/>
          <w:szCs w:val="28"/>
        </w:rPr>
        <w:t>С 1937 по 1939 жители испытали на себе репрессии.</w:t>
      </w:r>
    </w:p>
    <w:p w:rsidR="00534608" w:rsidRPr="00534608" w:rsidRDefault="00534608" w:rsidP="00534608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534608">
        <w:rPr>
          <w:sz w:val="28"/>
          <w:szCs w:val="28"/>
        </w:rPr>
        <w:t xml:space="preserve">В 1941—1949 годах близ села действовала т. н. „мельница“ или „ЛЗ“ („ложный кордон“) — ложная советская пограничная застава, „Маньчжурский пограничный полицейский пост“ и „Уездная японская военная миссия“. Согласно замыслу, советских граждан, подозреваемых в шпионаже, отправляли с разведывательным заданием в „Маньчжурию“, где они арестовывались „японцами“ и соглашались (либо не соглашались — в чем должна была заключаться „проверка“) на сотрудничество, рассказывая о </w:t>
      </w:r>
      <w:r w:rsidRPr="00534608">
        <w:rPr>
          <w:sz w:val="28"/>
          <w:szCs w:val="28"/>
        </w:rPr>
        <w:lastRenderedPageBreak/>
        <w:t xml:space="preserve">своем оперативном задании. </w:t>
      </w:r>
      <w:proofErr w:type="gramStart"/>
      <w:r w:rsidRPr="00534608">
        <w:rPr>
          <w:sz w:val="28"/>
          <w:szCs w:val="28"/>
        </w:rPr>
        <w:t>На практике же в „Маньчжурии“ работники НКВД (помимо японца и китайцев группа лиц играла роль „</w:t>
      </w:r>
      <w:proofErr w:type="spellStart"/>
      <w:r w:rsidRPr="00534608">
        <w:rPr>
          <w:sz w:val="28"/>
          <w:szCs w:val="28"/>
        </w:rPr>
        <w:t>белоэммигрантов</w:t>
      </w:r>
      <w:proofErr w:type="spellEnd"/>
      <w:r w:rsidRPr="00534608">
        <w:rPr>
          <w:sz w:val="28"/>
          <w:szCs w:val="28"/>
        </w:rPr>
        <w:t>“), „мерами физического“ и психологического воздействия, которые могли длиться неделями, попросту выбивали согласие на сотрудничество „с японской разведкой“ и по возвращению „проверяемых“ лиц на советскую территорию арестовывали их, с последующим приговором к большим срокам или расстрелу.</w:t>
      </w:r>
      <w:proofErr w:type="gramEnd"/>
      <w:r w:rsidRPr="00534608">
        <w:rPr>
          <w:sz w:val="28"/>
          <w:szCs w:val="28"/>
        </w:rPr>
        <w:t xml:space="preserve"> </w:t>
      </w:r>
      <w:proofErr w:type="gramStart"/>
      <w:r w:rsidRPr="00534608">
        <w:rPr>
          <w:sz w:val="28"/>
          <w:szCs w:val="28"/>
        </w:rPr>
        <w:t>Лица</w:t>
      </w:r>
      <w:proofErr w:type="gramEnd"/>
      <w:r w:rsidRPr="00534608">
        <w:rPr>
          <w:sz w:val="28"/>
          <w:szCs w:val="28"/>
        </w:rPr>
        <w:t xml:space="preserve"> догадавшиеся про настоящее назначение ЛЗ уничтожались. Согласно документам, через „мельницу“ прошло около 130 человек. Ее существование позднее послужило поводом для смещения с поста, лишения звания и исключения из партии </w:t>
      </w:r>
      <w:proofErr w:type="spellStart"/>
      <w:r w:rsidRPr="00534608">
        <w:rPr>
          <w:sz w:val="28"/>
          <w:szCs w:val="28"/>
        </w:rPr>
        <w:t>генерал-лейтейнанта</w:t>
      </w:r>
      <w:proofErr w:type="spellEnd"/>
      <w:r w:rsidRPr="00534608">
        <w:rPr>
          <w:sz w:val="28"/>
          <w:szCs w:val="28"/>
        </w:rPr>
        <w:t> </w:t>
      </w:r>
      <w:hyperlink r:id="rId21" w:tooltip="Федотов, Пётр Васильевич" w:history="1">
        <w:r w:rsidRPr="00534608">
          <w:rPr>
            <w:rStyle w:val="a4"/>
            <w:color w:val="auto"/>
            <w:sz w:val="28"/>
            <w:szCs w:val="28"/>
            <w:u w:val="none"/>
          </w:rPr>
          <w:t>Федотова П. В.</w:t>
        </w:r>
      </w:hyperlink>
      <w:r w:rsidRPr="00534608">
        <w:rPr>
          <w:sz w:val="28"/>
          <w:szCs w:val="28"/>
        </w:rPr>
        <w:t> Документ про деятельность „мельницы“ удалось отсканировать во время </w:t>
      </w:r>
      <w:hyperlink r:id="rId22" w:tooltip="Дело КПСС" w:history="1">
        <w:r w:rsidRPr="00534608">
          <w:rPr>
            <w:rStyle w:val="a4"/>
            <w:color w:val="auto"/>
            <w:sz w:val="28"/>
            <w:szCs w:val="28"/>
            <w:u w:val="none"/>
          </w:rPr>
          <w:t>«Дела КПСС»</w:t>
        </w:r>
      </w:hyperlink>
      <w:r w:rsidRPr="00534608">
        <w:rPr>
          <w:sz w:val="28"/>
          <w:szCs w:val="28"/>
        </w:rPr>
        <w:t> известному диссиденту </w:t>
      </w:r>
      <w:hyperlink r:id="rId23" w:tooltip="Буковский, Владимир Константинович" w:history="1">
        <w:r w:rsidRPr="00534608">
          <w:rPr>
            <w:rStyle w:val="a4"/>
            <w:color w:val="auto"/>
            <w:sz w:val="28"/>
            <w:szCs w:val="28"/>
            <w:u w:val="none"/>
          </w:rPr>
          <w:t>Владимиру Буковскому</w:t>
        </w:r>
      </w:hyperlink>
      <w:r w:rsidRPr="00534608">
        <w:rPr>
          <w:sz w:val="28"/>
          <w:szCs w:val="28"/>
        </w:rPr>
        <w:t xml:space="preserve">. </w:t>
      </w:r>
    </w:p>
    <w:p w:rsidR="00534608" w:rsidRPr="00534608" w:rsidRDefault="00534608" w:rsidP="00534608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534608">
        <w:rPr>
          <w:sz w:val="28"/>
          <w:szCs w:val="28"/>
        </w:rPr>
        <w:t xml:space="preserve">В 1945 году проведена операция по ликвидации японского поста на китайской территории в </w:t>
      </w:r>
      <w:proofErr w:type="spellStart"/>
      <w:r w:rsidRPr="00534608">
        <w:rPr>
          <w:sz w:val="28"/>
          <w:szCs w:val="28"/>
        </w:rPr>
        <w:t>Тютюпае</w:t>
      </w:r>
      <w:proofErr w:type="spellEnd"/>
      <w:r w:rsidRPr="00534608">
        <w:rPr>
          <w:sz w:val="28"/>
          <w:szCs w:val="28"/>
        </w:rPr>
        <w:t>.</w:t>
      </w:r>
    </w:p>
    <w:p w:rsidR="00534608" w:rsidRPr="00534608" w:rsidRDefault="00534608" w:rsidP="00534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4608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войны в селе работал колхоз им. Дзержинского.</w:t>
      </w:r>
    </w:p>
    <w:p w:rsidR="006C6644" w:rsidRPr="00534608" w:rsidRDefault="006C6644">
      <w:pPr>
        <w:rPr>
          <w:sz w:val="28"/>
          <w:szCs w:val="28"/>
        </w:rPr>
      </w:pPr>
    </w:p>
    <w:sectPr w:rsidR="006C6644" w:rsidRPr="00534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4608"/>
    <w:rsid w:val="00534608"/>
    <w:rsid w:val="006C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46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3460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3460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E%D0%B3%D1%80%D0%B0%D0%BD%D0%B8%D1%87%D0%BD%D0%B0%D1%8F_%D0%B7%D0%BE%D0%BD%D0%B0" TargetMode="External"/><Relationship Id="rId13" Type="http://schemas.openxmlformats.org/officeDocument/2006/relationships/hyperlink" Target="http://www.people.su/57092" TargetMode="External"/><Relationship Id="rId18" Type="http://schemas.openxmlformats.org/officeDocument/2006/relationships/hyperlink" Target="http://www.people.su/8978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A4%D0%B5%D0%B4%D0%BE%D1%82%D0%BE%D0%B2,_%D0%9F%D1%91%D1%82%D1%80_%D0%92%D0%B0%D1%81%D0%B8%D0%BB%D1%8C%D0%B5%D0%B2%D0%B8%D1%87" TargetMode="External"/><Relationship Id="rId7" Type="http://schemas.openxmlformats.org/officeDocument/2006/relationships/hyperlink" Target="https://ru.wikipedia.org/wiki/%D0%9A%D0%B8%D1%82%D0%B0%D0%B9" TargetMode="External"/><Relationship Id="rId12" Type="http://schemas.openxmlformats.org/officeDocument/2006/relationships/hyperlink" Target="http://www.people.su/77423" TargetMode="External"/><Relationship Id="rId17" Type="http://schemas.openxmlformats.org/officeDocument/2006/relationships/hyperlink" Target="http://www.people.su/18184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people.su/68147" TargetMode="External"/><Relationship Id="rId20" Type="http://schemas.openxmlformats.org/officeDocument/2006/relationships/hyperlink" Target="http://www.people.su/98561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0%D0%BC%D1%83%D1%80%D1%81%D0%BA%D0%B0%D1%8F_%D0%BF%D1%80%D0%BE%D1%82%D0%BE%D0%BA%D0%B0" TargetMode="External"/><Relationship Id="rId11" Type="http://schemas.openxmlformats.org/officeDocument/2006/relationships/hyperlink" Target="http://www.people.su/79379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ru.wikipedia.org/wiki/%D0%A3%D1%81%D1%81%D1%83%D1%80%D0%B8" TargetMode="External"/><Relationship Id="rId15" Type="http://schemas.openxmlformats.org/officeDocument/2006/relationships/hyperlink" Target="http://www.people.su/91170" TargetMode="External"/><Relationship Id="rId23" Type="http://schemas.openxmlformats.org/officeDocument/2006/relationships/hyperlink" Target="https://ru.wikipedia.org/wiki/%D0%91%D1%83%D0%BA%D0%BE%D0%B2%D1%81%D0%BA%D0%B8%D0%B9,_%D0%92%D0%BB%D0%B0%D0%B4%D0%B8%D0%BC%D0%B8%D1%80_%D0%9A%D0%BE%D0%BD%D1%81%D1%82%D0%B0%D0%BD%D1%82%D0%B8%D0%BD%D0%BE%D0%B2%D0%B8%D1%87" TargetMode="External"/><Relationship Id="rId10" Type="http://schemas.openxmlformats.org/officeDocument/2006/relationships/hyperlink" Target="https://ru.wikipedia.org/wiki/%D0%90%D0%BC%D1%83%D1%80%D1%81%D0%BA%D0%B0%D1%8F_%D0%B2%D0%BE%D0%B5%D0%BD%D0%BD%D0%B0%D1%8F_%D1%84%D0%BB%D0%BE%D1%82%D0%B8%D0%BB%D0%B8%D1%8F" TargetMode="External"/><Relationship Id="rId19" Type="http://schemas.openxmlformats.org/officeDocument/2006/relationships/hyperlink" Target="http://www.people.su/47936" TargetMode="External"/><Relationship Id="rId4" Type="http://schemas.openxmlformats.org/officeDocument/2006/relationships/hyperlink" Target="https://ru.wikipedia.org/wiki/%D0%A5%D0%B0%D0%B1%D0%B0%D1%80%D0%BE%D0%B2%D1%81%D0%BA" TargetMode="External"/><Relationship Id="rId9" Type="http://schemas.openxmlformats.org/officeDocument/2006/relationships/hyperlink" Target="https://ru.wikipedia.org/wiki/%D0%9F%D0%BE%D0%B3%D1%80%D0%B0%D0%BD%D0%B8%D1%87%D0%BD%D0%B0%D1%8F_%D1%81%D0%BB%D1%83%D0%B6%D0%B1%D0%B0_%D0%A4%D0%B5%D0%B4%D0%B5%D1%80%D0%B0%D0%BB%D1%8C%D0%BD%D0%BE%D0%B9_%D1%81%D0%BB%D1%83%D0%B6%D0%B1%D1%8B_%D0%B1%D0%B5%D0%B7%D0%BE%D0%BF%D0%B0%D1%81%D0%BD%D0%BE%D1%81%D1%82%D0%B8_%D0%A0%D0%BE%D1%81%D1%81%D0%B8%D0%B9%D1%81%D0%BA%D0%BE%D0%B9_%D0%A4%D0%B5%D0%B4%D0%B5%D1%80%D0%B0%D1%86%D0%B8%D0%B8" TargetMode="External"/><Relationship Id="rId14" Type="http://schemas.openxmlformats.org/officeDocument/2006/relationships/hyperlink" Target="http://www.people.su/38573" TargetMode="External"/><Relationship Id="rId22" Type="http://schemas.openxmlformats.org/officeDocument/2006/relationships/hyperlink" Target="https://ru.wikipedia.org/wiki/%D0%94%D0%B5%D0%BB%D0%BE_%D0%9A%D0%9F%D0%A1%D0%A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936</Words>
  <Characters>5341</Characters>
  <Application>Microsoft Office Word</Application>
  <DocSecurity>0</DocSecurity>
  <Lines>44</Lines>
  <Paragraphs>12</Paragraphs>
  <ScaleCrop>false</ScaleCrop>
  <Company/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2018-05-08T02:38:00Z</dcterms:created>
  <dcterms:modified xsi:type="dcterms:W3CDTF">2018-05-08T02:43:00Z</dcterms:modified>
</cp:coreProperties>
</file>