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9F3" w:rsidRDefault="008A60C8" w:rsidP="00434A1C">
      <w:pPr>
        <w:tabs>
          <w:tab w:val="center" w:pos="4677"/>
        </w:tabs>
        <w:rPr>
          <w:rFonts w:ascii="Times New Roman" w:hAnsi="Times New Roman"/>
          <w:sz w:val="32"/>
          <w:szCs w:val="32"/>
        </w:rPr>
      </w:pPr>
      <w:r w:rsidRPr="001366F2">
        <w:rPr>
          <w:rFonts w:ascii="Times New Roman" w:hAnsi="Times New Roman"/>
          <w:sz w:val="32"/>
          <w:szCs w:val="32"/>
        </w:rPr>
        <w:t xml:space="preserve">Бутцев Иван Варфоломеевич родился 25 июня 1916 года. В 1937-1939 году проходил службу в 191 полку войск НКВД в должности наводчик станкового пулемета. 15 января 1940 года уволен в запас и вернулся домой. Но уже  22 июня 1941 года </w:t>
      </w:r>
      <w:proofErr w:type="gramStart"/>
      <w:r w:rsidRPr="001366F2">
        <w:rPr>
          <w:rFonts w:ascii="Times New Roman" w:hAnsi="Times New Roman"/>
          <w:sz w:val="32"/>
          <w:szCs w:val="32"/>
        </w:rPr>
        <w:t>призван</w:t>
      </w:r>
      <w:proofErr w:type="gramEnd"/>
      <w:r w:rsidRPr="001366F2">
        <w:rPr>
          <w:rFonts w:ascii="Times New Roman" w:hAnsi="Times New Roman"/>
          <w:sz w:val="32"/>
          <w:szCs w:val="32"/>
        </w:rPr>
        <w:t xml:space="preserve"> по мобилизации Колдыбанским РВК на войну. </w:t>
      </w:r>
      <w:r w:rsidR="004B2AB4">
        <w:rPr>
          <w:rFonts w:ascii="Times New Roman" w:hAnsi="Times New Roman"/>
          <w:sz w:val="32"/>
          <w:szCs w:val="32"/>
        </w:rPr>
        <w:t xml:space="preserve">Июня по октябрь 1941 года воевал в 97 полку стрелком. Затем с октября 1941 по июль 1942 был пулемётчиком в 16 стрелковом полку. В июле 1942 по ноябрь 1943 автоматчик 294 полка. С ноября 1943 по декабрь 1945 автоматчик 19 стрелковой бригады. Домой возвратился в 1946 году так как с декабря 1945 по декабрь 1946 был в составе 333 полка МВД. </w:t>
      </w:r>
      <w:r w:rsidR="00AC07BD" w:rsidRPr="00AC07BD">
        <w:rPr>
          <w:rFonts w:ascii="Times New Roman" w:hAnsi="Times New Roman"/>
          <w:sz w:val="32"/>
          <w:szCs w:val="32"/>
        </w:rPr>
        <w:t xml:space="preserve">23 октября 1944 г на территории Польши </w:t>
      </w:r>
      <w:proofErr w:type="gramStart"/>
      <w:r w:rsidR="00AC07BD" w:rsidRPr="00AC07BD">
        <w:rPr>
          <w:rFonts w:ascii="Times New Roman" w:hAnsi="Times New Roman"/>
          <w:sz w:val="32"/>
          <w:szCs w:val="32"/>
        </w:rPr>
        <w:t>-</w:t>
      </w:r>
      <w:proofErr w:type="spellStart"/>
      <w:r w:rsidR="00AC07BD" w:rsidRPr="00AC07BD">
        <w:rPr>
          <w:rFonts w:ascii="Times New Roman" w:hAnsi="Times New Roman"/>
          <w:sz w:val="32"/>
          <w:szCs w:val="32"/>
        </w:rPr>
        <w:t>Л</w:t>
      </w:r>
      <w:proofErr w:type="gramEnd"/>
      <w:r w:rsidR="00AC07BD" w:rsidRPr="00AC07BD">
        <w:rPr>
          <w:rFonts w:ascii="Times New Roman" w:hAnsi="Times New Roman"/>
          <w:sz w:val="32"/>
          <w:szCs w:val="32"/>
        </w:rPr>
        <w:t>юблинское</w:t>
      </w:r>
      <w:proofErr w:type="spellEnd"/>
      <w:r w:rsidR="00AC07BD" w:rsidRPr="00AC07BD">
        <w:rPr>
          <w:rFonts w:ascii="Times New Roman" w:hAnsi="Times New Roman"/>
          <w:sz w:val="32"/>
          <w:szCs w:val="32"/>
        </w:rPr>
        <w:t xml:space="preserve"> воеводство было закончено формирование пограничного полка , который получил наименование 333 пограничный полк войск НКВД и вошел в состав войск НКВД  по ох</w:t>
      </w:r>
      <w:r w:rsidR="001229FC">
        <w:rPr>
          <w:rFonts w:ascii="Times New Roman" w:hAnsi="Times New Roman"/>
          <w:sz w:val="32"/>
          <w:szCs w:val="32"/>
        </w:rPr>
        <w:t>ране тыла 1 Белорусского фронта.</w:t>
      </w:r>
      <w:r w:rsidR="00434A1C">
        <w:rPr>
          <w:rFonts w:ascii="Times New Roman" w:hAnsi="Times New Roman"/>
          <w:sz w:val="32"/>
          <w:szCs w:val="32"/>
        </w:rPr>
        <w:t xml:space="preserve"> </w:t>
      </w:r>
      <w:r w:rsidR="00AC07BD" w:rsidRPr="00AC07BD">
        <w:rPr>
          <w:rFonts w:ascii="Times New Roman" w:hAnsi="Times New Roman"/>
          <w:sz w:val="32"/>
          <w:szCs w:val="32"/>
        </w:rPr>
        <w:t>1 февраля 1945 г полку было вручено Боевое Красное Знамя</w:t>
      </w:r>
      <w:r w:rsidR="00434A1C">
        <w:rPr>
          <w:rFonts w:ascii="Times New Roman" w:hAnsi="Times New Roman"/>
          <w:sz w:val="32"/>
          <w:szCs w:val="32"/>
        </w:rPr>
        <w:t>. Демобилизован</w:t>
      </w:r>
      <w:r w:rsidR="00434A1C" w:rsidRPr="00434A1C">
        <w:rPr>
          <w:rFonts w:ascii="Times New Roman" w:hAnsi="Times New Roman"/>
          <w:sz w:val="32"/>
          <w:szCs w:val="32"/>
        </w:rPr>
        <w:t xml:space="preserve"> </w:t>
      </w:r>
      <w:r w:rsidR="00434A1C" w:rsidRPr="001366F2">
        <w:rPr>
          <w:rFonts w:ascii="Times New Roman" w:hAnsi="Times New Roman"/>
          <w:sz w:val="32"/>
          <w:szCs w:val="32"/>
        </w:rPr>
        <w:t>Иван Варфоломеевич</w:t>
      </w:r>
      <w:r w:rsidR="00434A1C">
        <w:rPr>
          <w:rFonts w:ascii="Times New Roman" w:hAnsi="Times New Roman"/>
          <w:sz w:val="32"/>
          <w:szCs w:val="32"/>
        </w:rPr>
        <w:t xml:space="preserve"> 21 декабря 1946 года на основании Указа Верховного Совета СССР от 20.03.1946 года.</w:t>
      </w:r>
    </w:p>
    <w:p w:rsidR="003E1530" w:rsidRPr="00434A1C" w:rsidRDefault="003E1530" w:rsidP="00434A1C">
      <w:pPr>
        <w:tabs>
          <w:tab w:val="center" w:pos="4677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мирное время Иван Варфоломеевич трудился в селе Колдыбань. Был завхозом в детском саду, плотником, конюхом, мотористом. Умер он 23 марта 2001 года. Похоронен Иван Варфоломеевич в селе </w:t>
      </w:r>
      <w:proofErr w:type="gramStart"/>
      <w:r>
        <w:rPr>
          <w:rFonts w:ascii="Times New Roman" w:hAnsi="Times New Roman"/>
          <w:sz w:val="32"/>
          <w:szCs w:val="32"/>
        </w:rPr>
        <w:t>Красноармейское</w:t>
      </w:r>
      <w:proofErr w:type="gramEnd"/>
      <w:r>
        <w:rPr>
          <w:rFonts w:ascii="Times New Roman" w:hAnsi="Times New Roman"/>
          <w:sz w:val="32"/>
          <w:szCs w:val="32"/>
        </w:rPr>
        <w:t xml:space="preserve">. Его имя на ряду с однополчанам высечено на </w:t>
      </w:r>
      <w:proofErr w:type="gramStart"/>
      <w:r>
        <w:rPr>
          <w:rFonts w:ascii="Times New Roman" w:hAnsi="Times New Roman"/>
          <w:sz w:val="32"/>
          <w:szCs w:val="32"/>
        </w:rPr>
        <w:t>памятной</w:t>
      </w:r>
      <w:proofErr w:type="gramEnd"/>
      <w:r>
        <w:rPr>
          <w:rFonts w:ascii="Times New Roman" w:hAnsi="Times New Roman"/>
          <w:sz w:val="32"/>
          <w:szCs w:val="32"/>
        </w:rPr>
        <w:t xml:space="preserve"> стелле. </w:t>
      </w:r>
      <w:bookmarkStart w:id="0" w:name="_GoBack"/>
      <w:bookmarkEnd w:id="0"/>
    </w:p>
    <w:sectPr w:rsidR="003E1530" w:rsidRPr="00434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64"/>
    <w:rsid w:val="00090C64"/>
    <w:rsid w:val="001229FC"/>
    <w:rsid w:val="001366F2"/>
    <w:rsid w:val="003E1530"/>
    <w:rsid w:val="00434A1C"/>
    <w:rsid w:val="004B2AB4"/>
    <w:rsid w:val="006219F3"/>
    <w:rsid w:val="00691688"/>
    <w:rsid w:val="00834616"/>
    <w:rsid w:val="008A60C8"/>
    <w:rsid w:val="00AC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2020-02-20T10:17:00Z</dcterms:created>
  <dcterms:modified xsi:type="dcterms:W3CDTF">2020-02-21T07:56:00Z</dcterms:modified>
</cp:coreProperties>
</file>