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D4" w:rsidRPr="00F80ED4" w:rsidRDefault="00F80ED4" w:rsidP="00F80ED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E5154"/>
          <w:sz w:val="36"/>
          <w:szCs w:val="36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36"/>
          <w:szCs w:val="36"/>
          <w:lang w:eastAsia="ru-RU"/>
        </w:rPr>
        <w:t>Конов</w:t>
      </w:r>
    </w:p>
    <w:p w:rsidR="00F80ED4" w:rsidRPr="00F80ED4" w:rsidRDefault="00F80ED4" w:rsidP="00F80ED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E5154"/>
          <w:sz w:val="30"/>
          <w:szCs w:val="30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30"/>
          <w:szCs w:val="30"/>
          <w:lang w:eastAsia="ru-RU"/>
        </w:rPr>
        <w:t>Игнатий Андреевич</w:t>
      </w:r>
    </w:p>
    <w:p w:rsidR="00F80ED4" w:rsidRPr="00F80ED4" w:rsidRDefault="00F80ED4" w:rsidP="00F80ED4">
      <w:pPr>
        <w:shd w:val="clear" w:color="auto" w:fill="FFFFFF"/>
        <w:spacing w:after="0" w:line="240" w:lineRule="auto"/>
        <w:jc w:val="center"/>
        <w:textAlignment w:val="center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pict>
          <v:rect id="_x0000_i1025" style="width:60pt;height:.75pt" o:hrpct="0" o:hralign="center" o:hrstd="t" o:hr="t" fillcolor="#a0a0a0" stroked="f"/>
        </w:pict>
      </w:r>
    </w:p>
    <w:p w:rsidR="00F80ED4" w:rsidRPr="00F80ED4" w:rsidRDefault="00F80ED4" w:rsidP="00F80ED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сержант</w:t>
      </w:r>
    </w:p>
    <w:p w:rsidR="00F80ED4" w:rsidRPr="00F80ED4" w:rsidRDefault="00F80ED4" w:rsidP="00F80ED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90FF"/>
          <w:sz w:val="24"/>
          <w:szCs w:val="24"/>
          <w:bdr w:val="none" w:sz="0" w:space="0" w:color="auto" w:frame="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begin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instrText xml:space="preserve"> HYPERLINK "https://foto.pamyat-naroda.ru/hero?Lastname=%D0%9A%D0%BE%D0%BD%D0%BE%D0%B2&amp;Firstname=%D0%98%D0%B3%D0%BD%D0%B0%D1%82%D0%B8%D0%B9&amp;Patronymic=%D0%90%D0%BD%D0%B4%D1%80%D0%B5%D0%B5%D0%B2%D0%B8%D1%87&amp;Birthday=__.__.1911&amp;Rank=%D1%81%D0%B5%D1%80%D0%B6%D0%B0%D0%BD%D1%82&amp;Unit=64+%D0%BE%D1%81%D0%B1%D1%80+%D0%97%D0%B0%D0%BF%D0%A4&amp;Callplace=%D0%9A%D1%80%D0%B0%D1%81%D0%BD%D0%BE%D1%83%D1%80%D0%B0%D0%BB%D1%8C%D1%81%D0%BA%D0%B8%D0%B9+%D0%A0%D0%92%D0%9A%2C+%D0%A1%D0%B2%D0%B5%D1%80%D0%B4%D0%BB%D0%BE%D0%B2%D1%81%D0%BA%D0%B0%D1%8F+%D0%BE%D0%B1%D0%BB.%2C+%D0%9A%D1%80%D0%B0%D1%81%D0%BD%D0%BE%D1%83%D1%80%D0%B0%D0%BB%D1%8C%D1%81%D0%BA%D0%B8%D0%B9+%D1%80-%D0%BD&amp;Calldate=1941-07-31&amp;SourceId=2&amp;SourceLink%5bpodvig-chelovek_nagrazhdenie10109642%5d=https%3A%2F%2Fpamyat-naroda.ru%2Fheroes%2Fpodvig-chelovek_nagrazhdenie10109642%2F&amp;SourceHeroId=%5bpodvig-chelovek_nagrazhdenie10109642%5d&amp;&amp;utm_source=pmt_foto_detail" \t "_blank" </w:instrText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separate"/>
      </w:r>
    </w:p>
    <w:p w:rsidR="00F80ED4" w:rsidRPr="00F80ED4" w:rsidRDefault="00F80ED4" w:rsidP="00F80ED4">
      <w:pPr>
        <w:shd w:val="clear" w:color="auto" w:fill="FFFFFF"/>
        <w:spacing w:after="240" w:line="40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FFFFFF"/>
          <w:sz w:val="27"/>
          <w:szCs w:val="27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  <w:bdr w:val="none" w:sz="0" w:space="0" w:color="auto" w:frame="1"/>
          <w:lang w:eastAsia="ru-RU"/>
        </w:rPr>
        <w:t>ДОБАВИТЬ ФОТОГРАФИЮ ГЕРОЯ</w:t>
      </w:r>
    </w:p>
    <w:p w:rsidR="00F80ED4" w:rsidRPr="00F80ED4" w:rsidRDefault="00F80ED4" w:rsidP="00F80ED4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end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 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Дата рождения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__.__.1911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Место призыва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proofErr w:type="spell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Красноуральский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 РВК, </w:t>
      </w:r>
      <w:proofErr w:type="gram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Свердловская</w:t>
      </w:r>
      <w:proofErr w:type="gram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 обл.,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Красноуральский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 р-н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Воинская часть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64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осбр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ЗапФ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 </w:t>
      </w:r>
      <w:proofErr w:type="gram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( </w:t>
      </w:r>
      <w:proofErr w:type="gram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begin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instrText xml:space="preserve"> HYPERLINK "https://pamyat-naroda.ru/warunit/64%20%D0%BE%D1%81%D0%B1%D1%80%20%D0%97%D0%B0%D0%BF%D0%A4/" </w:instrText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separate"/>
      </w:r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 xml:space="preserve">64 </w:t>
      </w:r>
      <w:proofErr w:type="spellStart"/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осбр</w:t>
      </w:r>
      <w:proofErr w:type="spellEnd"/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ЗапФ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end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, </w:t>
      </w:r>
      <w:hyperlink r:id="rId6" w:history="1">
        <w:r w:rsidRPr="00F80ED4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64 </w:t>
        </w:r>
        <w:proofErr w:type="spellStart"/>
        <w:r w:rsidRPr="00F80ED4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>осбр</w:t>
        </w:r>
        <w:proofErr w:type="spellEnd"/>
      </w:hyperlink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, </w:t>
      </w:r>
      <w:proofErr w:type="spell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begin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instrText xml:space="preserve"> HYPERLINK "https://pamyat-naroda.ru/warunit/%D0%97%D0%B0%D0%BF%D0%A4/" </w:instrText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separate"/>
      </w:r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ЗапФ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end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)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Дата поступления на службу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31.07.1941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Кто наградил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 xml:space="preserve">З. фронт </w:t>
      </w:r>
      <w:proofErr w:type="gram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( </w:t>
      </w:r>
      <w:proofErr w:type="gram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begin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instrText xml:space="preserve"> HYPERLINK "https://pamyat-naroda.ru/warunit/64%20%D0%BE%D1%81%D0%B1%D1%80%20%D0%97%D0%B0%D0%BF%D0%A4/" </w:instrText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separate"/>
      </w:r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 xml:space="preserve">64 </w:t>
      </w:r>
      <w:proofErr w:type="spellStart"/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осбр</w:t>
      </w:r>
      <w:proofErr w:type="spellEnd"/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ЗапФ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end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, </w:t>
      </w:r>
      <w:hyperlink r:id="rId7" w:history="1">
        <w:r w:rsidRPr="00F80ED4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64 </w:t>
        </w:r>
        <w:proofErr w:type="spellStart"/>
        <w:r w:rsidRPr="00F80ED4">
          <w:rPr>
            <w:rFonts w:ascii="inherit" w:eastAsia="Times New Roman" w:hAnsi="inherit" w:cs="Times New Roman"/>
            <w:color w:val="0090FF"/>
            <w:sz w:val="24"/>
            <w:szCs w:val="24"/>
            <w:u w:val="single"/>
            <w:bdr w:val="none" w:sz="0" w:space="0" w:color="auto" w:frame="1"/>
            <w:lang w:eastAsia="ru-RU"/>
          </w:rPr>
          <w:t>осбр</w:t>
        </w:r>
        <w:proofErr w:type="spellEnd"/>
      </w:hyperlink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, </w:t>
      </w:r>
      <w:proofErr w:type="spellStart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begin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instrText xml:space="preserve"> HYPERLINK "https://pamyat-naroda.ru/warunit/%D0%97%D0%B0%D0%BF%D0%A4/" </w:instrText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separate"/>
      </w:r>
      <w:r w:rsidRPr="00F80ED4">
        <w:rPr>
          <w:rFonts w:ascii="inherit" w:eastAsia="Times New Roman" w:hAnsi="inherit" w:cs="Times New Roman"/>
          <w:color w:val="0090FF"/>
          <w:sz w:val="24"/>
          <w:szCs w:val="24"/>
          <w:u w:val="single"/>
          <w:bdr w:val="none" w:sz="0" w:space="0" w:color="auto" w:frame="1"/>
          <w:lang w:eastAsia="ru-RU"/>
        </w:rPr>
        <w:t>ЗапФ</w:t>
      </w:r>
      <w:proofErr w:type="spellEnd"/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fldChar w:fldCharType="end"/>
      </w: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)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Наименование награды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Медаль «За отвагу»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Номер фонда ист. информации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33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Номер описи ист. информации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682524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Номер дела ист. информации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278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Архив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ЦАМО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color w:val="4E5154"/>
          <w:sz w:val="24"/>
          <w:szCs w:val="24"/>
          <w:lang w:eastAsia="ru-RU"/>
        </w:rPr>
        <w:t>Дата документа</w:t>
      </w:r>
    </w:p>
    <w:p w:rsidR="00F80ED4" w:rsidRPr="00F80ED4" w:rsidRDefault="00F80ED4" w:rsidP="00F80ED4">
      <w:pPr>
        <w:spacing w:after="0" w:line="240" w:lineRule="auto"/>
        <w:textAlignment w:val="baseline"/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"/>
          <w:szCs w:val="2"/>
          <w:lang w:eastAsia="ru-RU"/>
        </w:rPr>
        <w:t> </w:t>
      </w:r>
    </w:p>
    <w:p w:rsidR="00F80ED4" w:rsidRPr="00F80ED4" w:rsidRDefault="00F80ED4" w:rsidP="00F80ED4">
      <w:pPr>
        <w:spacing w:line="240" w:lineRule="auto"/>
        <w:ind w:left="720"/>
        <w:textAlignment w:val="top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14.02.1942</w:t>
      </w:r>
    </w:p>
    <w:p w:rsidR="00D52952" w:rsidRDefault="00D52952"/>
    <w:p w:rsidR="00F80ED4" w:rsidRPr="00F80ED4" w:rsidRDefault="00F80ED4" w:rsidP="00F80ED4">
      <w:pPr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F80ED4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Медаль «За отвагу»</w:t>
      </w:r>
    </w:p>
    <w:p w:rsidR="00F80ED4" w:rsidRPr="00F80ED4" w:rsidRDefault="00F80ED4" w:rsidP="00F80ED4">
      <w:pPr>
        <w:shd w:val="clear" w:color="auto" w:fill="F6F6F6"/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https://pamyat-naroda.ru/bitrix/templates/pn/img/awards/new/Medal_Za_Otvag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amyat-naroda.ru/bitrix/templates/pn/img/awards/new/Medal_Za_Otvagu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APWIaKGgMAACAGAAAOAAAAAAAAAAAAAAAAAC4C&#10;AABkcnMvZTJvRG9jLnhtbFBLAQItABQABgAIAAAAIQCY9mwN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Mar>
          <w:left w:w="675" w:type="dxa"/>
          <w:right w:w="300" w:type="dxa"/>
        </w:tblCellMar>
        <w:tblLook w:val="04A0" w:firstRow="1" w:lastRow="0" w:firstColumn="1" w:lastColumn="0" w:noHBand="0" w:noVBand="1"/>
      </w:tblPr>
      <w:tblGrid>
        <w:gridCol w:w="8"/>
        <w:gridCol w:w="1093"/>
        <w:gridCol w:w="1936"/>
        <w:gridCol w:w="720"/>
        <w:gridCol w:w="720"/>
        <w:gridCol w:w="897"/>
        <w:gridCol w:w="705"/>
      </w:tblGrid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2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</w:pPr>
            <w:r w:rsidRPr="00F80ED4">
              <w:rPr>
                <w:rFonts w:ascii="inherit" w:eastAsia="Times New Roman" w:hAnsi="inherit" w:cs="Times New Roman"/>
                <w:b/>
                <w:bCs/>
                <w:sz w:val="27"/>
                <w:szCs w:val="27"/>
                <w:lang w:eastAsia="ru-RU"/>
              </w:rPr>
              <w:t>Приказ подразделения</w:t>
            </w:r>
          </w:p>
        </w:tc>
      </w:tr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163 </w:t>
            </w:r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14.02.1942</w:t>
            </w:r>
          </w:p>
        </w:tc>
      </w:tr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Издан: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ВС Западного фронта</w:t>
            </w:r>
          </w:p>
        </w:tc>
      </w:tr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Архив: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ЦАМО</w:t>
            </w:r>
          </w:p>
        </w:tc>
      </w:tr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Фонд: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33</w:t>
            </w:r>
          </w:p>
        </w:tc>
      </w:tr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Опись: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682524</w:t>
            </w:r>
          </w:p>
        </w:tc>
      </w:tr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Ед</w:t>
            </w:r>
            <w:proofErr w:type="gramStart"/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.х</w:t>
            </w:r>
            <w:proofErr w:type="gramEnd"/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ранения</w:t>
            </w:r>
            <w:proofErr w:type="spellEnd"/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278</w:t>
            </w:r>
          </w:p>
        </w:tc>
      </w:tr>
      <w:tr w:rsidR="00F80ED4" w:rsidRPr="00F80ED4" w:rsidTr="00F80ED4">
        <w:trPr>
          <w:gridBefore w:val="1"/>
          <w:gridAfter w:val="3"/>
          <w:wBefore w:w="8" w:type="dxa"/>
          <w:wAfter w:w="194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80ED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записи:</w:t>
            </w:r>
            <w:r w:rsidRPr="00F80ED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10109550</w:t>
            </w:r>
          </w:p>
        </w:tc>
      </w:tr>
      <w:tr w:rsidR="00F80ED4" w:rsidRPr="00F80ED4" w:rsidTr="00F80ED4">
        <w:tblPrEx>
          <w:tblCellMar>
            <w:left w:w="0" w:type="dxa"/>
            <w:right w:w="0" w:type="dxa"/>
          </w:tblCellMar>
        </w:tblPrEx>
        <w:tc>
          <w:tcPr>
            <w:tcW w:w="705" w:type="dxa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1F1F1"/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F80ED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Страница: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F80ED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object w:dxaOrig="10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2.75pt;height:18.4pt" o:ole="">
                  <v:imagedata r:id="rId8" o:title=""/>
                </v:shape>
                <w:control r:id="rId9" w:name="DefaultOcxName" w:shapeid="_x0000_i1034"/>
              </w:object>
            </w:r>
          </w:p>
          <w:p w:rsidR="00F80ED4" w:rsidRPr="00F80ED4" w:rsidRDefault="00F80ED4" w:rsidP="00F80ED4">
            <w:pPr>
              <w:shd w:val="clear" w:color="auto" w:fill="FFFFFF"/>
              <w:spacing w:after="0" w:line="420" w:lineRule="atLeast"/>
              <w:ind w:right="450"/>
              <w:textAlignment w:val="baseline"/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</w:pPr>
            <w:r w:rsidRPr="00F80ED4">
              <w:rPr>
                <w:rFonts w:ascii="inherit" w:eastAsia="Times New Roman" w:hAnsi="inherit" w:cs="Arial"/>
                <w:color w:val="444444"/>
                <w:sz w:val="21"/>
                <w:szCs w:val="21"/>
                <w:lang w:eastAsia="ru-RU"/>
              </w:rPr>
              <w:t>19</w:t>
            </w:r>
          </w:p>
          <w:p w:rsidR="00F80ED4" w:rsidRPr="00F80ED4" w:rsidRDefault="00F80ED4" w:rsidP="00F80ED4">
            <w:pPr>
              <w:shd w:val="clear" w:color="auto" w:fill="FFFFFF"/>
              <w:spacing w:after="0" w:line="600" w:lineRule="atLeast"/>
              <w:textAlignment w:val="baseline"/>
              <w:rPr>
                <w:rFonts w:ascii="Arial" w:eastAsia="Times New Roman" w:hAnsi="Arial" w:cs="Arial"/>
                <w:color w:val="9A9898"/>
                <w:sz w:val="21"/>
                <w:szCs w:val="21"/>
                <w:lang w:eastAsia="ru-RU"/>
              </w:rPr>
            </w:pPr>
            <w:r w:rsidRPr="00F80ED4">
              <w:rPr>
                <w:rFonts w:ascii="MS Gothic" w:eastAsia="MS Gothic" w:hAnsi="MS Gothic" w:cs="MS Gothic"/>
                <w:b/>
                <w:bCs/>
                <w:caps/>
                <w:color w:val="BBBBBB"/>
                <w:sz w:val="21"/>
                <w:szCs w:val="21"/>
                <w:bdr w:val="none" w:sz="0" w:space="0" w:color="auto" w:frame="1"/>
                <w:lang w:eastAsia="ru-RU"/>
              </w:rPr>
              <w:t>▾</w:t>
            </w:r>
          </w:p>
          <w:p w:rsidR="00F80ED4" w:rsidRPr="00F80ED4" w:rsidRDefault="00F80ED4" w:rsidP="00F80ED4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F80ED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object w:dxaOrig="1000" w:dyaOrig="500">
                <v:shape id="_x0000_i1033" type="#_x0000_t75" style="width:1in;height:18.4pt" o:ole="">
                  <v:imagedata r:id="rId10" o:title=""/>
                </v:shape>
                <w:control r:id="rId11" w:name="DefaultOcxName1" w:shapeid="_x0000_i103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F80ED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из </w:t>
            </w:r>
            <w:r w:rsidRPr="00F80ED4">
              <w:rPr>
                <w:rFonts w:ascii="inherit" w:eastAsia="Times New Roman" w:hAnsi="inherit" w:cs="Arial"/>
                <w:sz w:val="20"/>
                <w:szCs w:val="20"/>
                <w:bdr w:val="none" w:sz="0" w:space="0" w:color="auto" w:frame="1"/>
                <w:lang w:eastAsia="ru-RU"/>
              </w:rPr>
              <w:t>906</w:t>
            </w:r>
          </w:p>
        </w:tc>
        <w:tc>
          <w:tcPr>
            <w:tcW w:w="705" w:type="dxa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1F1F1"/>
            <w:vAlign w:val="center"/>
            <w:hideMark/>
          </w:tcPr>
          <w:p w:rsidR="00F80ED4" w:rsidRPr="00F80ED4" w:rsidRDefault="00F80ED4" w:rsidP="00F80ED4">
            <w:pPr>
              <w:spacing w:after="0" w:line="240" w:lineRule="auto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</w:tr>
    </w:tbl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Pr="00F80ED4" w:rsidRDefault="00F80ED4" w:rsidP="00F80ED4">
      <w:pPr>
        <w:shd w:val="clear" w:color="auto" w:fill="F6F6F6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4"/>
          <w:szCs w:val="24"/>
          <w:lang w:eastAsia="ru-RU"/>
        </w:rPr>
        <w:t> </w:t>
      </w:r>
    </w:p>
    <w:p w:rsidR="00F80ED4" w:rsidRDefault="00F80ED4">
      <w:r>
        <w:rPr>
          <w:noProof/>
          <w:lang w:eastAsia="ru-RU"/>
        </w:rPr>
        <w:lastRenderedPageBreak/>
        <w:drawing>
          <wp:inline distT="0" distB="0" distL="0" distR="0">
            <wp:extent cx="5940425" cy="8653026"/>
            <wp:effectExtent l="0" t="0" r="3175" b="0"/>
            <wp:docPr id="2" name="Рисунок 2" descr="C:\Users\User-PC\Downloads\000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-PC\Downloads\0000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ED4" w:rsidRDefault="00F80ED4"/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lastRenderedPageBreak/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03.08.1941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03.08.1941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Наступательная операция на смоленском направлении и сдерживающие оборонительные бои 22 и 29</w:t>
      </w:r>
      <w:proofErr w:type="gram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А</w:t>
      </w:r>
      <w:proofErr w:type="gramEnd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в районах Великие Луки и Торопец. 11.8-9.9.41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11.08.1941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09.09.1941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13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14.08.1941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14.08.1941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16.08.1941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16.08.1941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24.08.1941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24.08.1941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31.08.1941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31.08.1941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0000"/>
        </w:pBdr>
        <w:shd w:val="clear" w:color="auto" w:fill="F6F6F6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Оборонительное сражение под Москвой. 2.10-5.12.41 г.</w:t>
      </w:r>
    </w:p>
    <w:p w:rsidR="00F80ED4" w:rsidRPr="00F80ED4" w:rsidRDefault="00F80ED4" w:rsidP="00F80ED4">
      <w:pPr>
        <w:pBdr>
          <w:left w:val="single" w:sz="12" w:space="31" w:color="FF0000"/>
        </w:pBdr>
        <w:shd w:val="clear" w:color="auto" w:fill="F6F6F6"/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02.10.1941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14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Оборонительная операция на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малоярославецком</w:t>
      </w:r>
      <w:proofErr w:type="spellEnd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и можайском направлениях. 2.10-5.12.41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02.10.1941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15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04.10.1941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04.10.1941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07.10.1941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16.10.1941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Калининская оборонительная операция. 9.10-4.12.41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09.10.1941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04.12.1941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16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Тульская оборонительная операция. 24.10-5.12.41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24.10.1941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17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Оборонительная операция на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дмитровском</w:t>
      </w:r>
      <w:proofErr w:type="spellEnd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направлении. 16.11-5.12.41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16.11.1941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18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Контрнаступление советских войск под Москвой. 5.12.41 г.-8.1.42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08.01.1942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19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Клинско-Солнечногорская</w:t>
      </w:r>
      <w:proofErr w:type="spellEnd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наступательная операция. 6.12-25.12.41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06.12.1941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0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Тульская наступательная операция. 7.12-17.12.41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07.12.1941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17.12.1941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1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Наступление на центральном участке фронта. 13.12-25.12.41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13.12.1941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2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17.12.1941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24.12.1941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Калужская наступательная операция. 17.12.41 г.-5.1.42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17.12.1941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05.01.1942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3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24.12.1941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24.12.1941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Наступательные операции на вяземском направлении. 10.1-13.2.42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lastRenderedPageBreak/>
        <w:t>10.01.1942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13.02.1942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4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Медаль «За отвагу»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14.02.1942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14.02.1942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Болховская наступательная операция. 27.3-3.4.42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27.03.1942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03.04.1942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5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Ржевско-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Сычевская</w:t>
      </w:r>
      <w:proofErr w:type="spellEnd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наступательная операция. 30.7-6.9.42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30.07.1942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06.09.1942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6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12.08.1942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16.08.1942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Контрудар левого крыла Западного фронта в районе Сухиничи и Козельск. 22.8-29.8.42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22.08.1942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29.08.1942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7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26.09.1942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30.09.1942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06.10.1942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10.10.1942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16.10.1942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20.10.1942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07.11.1942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11.11.1942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Ржевско-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сычевская</w:t>
      </w:r>
      <w:proofErr w:type="spellEnd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наступательная операция. 25.11-20.12.42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25.11.1942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20.12.1942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8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27.11.1942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01.12.1942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01.12.1942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08.12.1942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25.01.1943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31.01.1943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01.03.1943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05.03.1943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Ржевско-Вяземская наступательная операция. 2.3-1.4.43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02.03.1943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01.04.1943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29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11.03.1943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15.03.1943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15.05.1943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22.05.1943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Курская битва. 5.7-23.8.43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05.07.1943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23.08.1943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0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Орловская наступательная операция. 12.7-18.8.43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12.07.1943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18.08.1943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1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Контрнаступление советских войск в битве под Курском. 12.7-23.8.43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12.07.1943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23.08.1943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2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Спас-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Деменская</w:t>
      </w:r>
      <w:proofErr w:type="spellEnd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 наступательная операция. 7.8-20.8.43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07.08.1943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20.08.1943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3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lastRenderedPageBreak/>
        <w:t>Наступательная операция в районе Ельня. 28.8-5.9.43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28.08.1943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05.09.1943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4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Смоленская наступательная операция. 15.9-2.10.43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15.09.1943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02.10.1943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5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25.09.1943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25.09.1943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Наступательная операция на Оршанском направлении. 12.10-2.12.43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12.10.1943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02.12.1943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6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15.10.1943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15.10.1943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01.01.1944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01.01.1944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01.01.1944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04.01.1944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12.01.1944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15.01.1944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26.01.1944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31.01.1944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Витебская наступательная операция. 3.2-13.3.44 г.</w:t>
      </w:r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03.02.1944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13.03.1944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37" w:tgtFrame="_blank" w:history="1">
        <w:r w:rsidRPr="00F80ED4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10.02.1944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13.02.1944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20.02.1944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24.02.1944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25.02.1944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29.02.1944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26.03.1944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31.03.1944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07.04.1944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11.04.1944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20.04.1944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24.04.1944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01.05.1944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01.05.1944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01.06.1944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01.06.1944</w:t>
      </w:r>
    </w:p>
    <w:p w:rsidR="00F80ED4" w:rsidRPr="00F80ED4" w:rsidRDefault="00F80ED4" w:rsidP="00F80ED4">
      <w:pPr>
        <w:numPr>
          <w:ilvl w:val="0"/>
          <w:numId w:val="2"/>
        </w:numPr>
        <w:pBdr>
          <w:left w:val="single" w:sz="12" w:space="31" w:color="FFFFFF"/>
        </w:pBdr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</w:t>
      </w:r>
      <w:proofErr w:type="spellStart"/>
      <w:r w:rsidRPr="00F80ED4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ЗапФ</w:t>
      </w:r>
      <w:proofErr w:type="spellEnd"/>
    </w:p>
    <w:p w:rsidR="00F80ED4" w:rsidRPr="00F80ED4" w:rsidRDefault="00F80ED4" w:rsidP="00F80ED4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24.07.1944</w:t>
      </w:r>
      <w:r w:rsidRPr="00F80ED4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F80ED4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28.07.1944</w:t>
      </w:r>
    </w:p>
    <w:p w:rsidR="00F80ED4" w:rsidRDefault="00F80ED4">
      <w:bookmarkStart w:id="0" w:name="_GoBack"/>
      <w:bookmarkEnd w:id="0"/>
    </w:p>
    <w:sectPr w:rsidR="00F8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2082C"/>
    <w:multiLevelType w:val="multilevel"/>
    <w:tmpl w:val="5F7C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666DF"/>
    <w:multiLevelType w:val="multilevel"/>
    <w:tmpl w:val="6BA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9B"/>
    <w:rsid w:val="00261735"/>
    <w:rsid w:val="002D459B"/>
    <w:rsid w:val="00D52952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ED4"/>
    <w:rPr>
      <w:color w:val="0000FF"/>
      <w:u w:val="single"/>
    </w:rPr>
  </w:style>
  <w:style w:type="character" w:customStyle="1" w:styleId="personcardtoarchive">
    <w:name w:val="person_card_to_archive"/>
    <w:basedOn w:val="a0"/>
    <w:rsid w:val="00F80ED4"/>
  </w:style>
  <w:style w:type="paragraph" w:customStyle="1" w:styleId="label">
    <w:name w:val="label"/>
    <w:basedOn w:val="a"/>
    <w:rsid w:val="00F8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ED4"/>
    <w:rPr>
      <w:color w:val="0000FF"/>
      <w:u w:val="single"/>
    </w:rPr>
  </w:style>
  <w:style w:type="character" w:customStyle="1" w:styleId="personcardtoarchive">
    <w:name w:val="person_card_to_archive"/>
    <w:basedOn w:val="a0"/>
    <w:rsid w:val="00F80ED4"/>
  </w:style>
  <w:style w:type="paragraph" w:customStyle="1" w:styleId="label">
    <w:name w:val="label"/>
    <w:basedOn w:val="a"/>
    <w:rsid w:val="00F8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9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18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10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0510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8" w:color="B42028"/>
                        <w:left w:val="none" w:sz="0" w:space="8" w:color="auto"/>
                        <w:bottom w:val="none" w:sz="0" w:space="8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  <w:div w:id="2123574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3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333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</w:div>
          </w:divsChild>
        </w:div>
        <w:div w:id="15232075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myat-naroda.ru/ops/smolenskoe-oboronitelnoe-srazhenie-v-nastupatelnaya-operatsiya-na-smolenskom-napravlenii-i-sderzhiva/" TargetMode="External"/><Relationship Id="rId18" Type="http://schemas.openxmlformats.org/officeDocument/2006/relationships/hyperlink" Target="https://pamyat-naroda.ru/ops/oboronitelnoe-srazhenie-pod-moskvoy-g-oboronitelnaya-operatsiya-na-dmitrovskom-napravlenii/" TargetMode="External"/><Relationship Id="rId26" Type="http://schemas.openxmlformats.org/officeDocument/2006/relationships/hyperlink" Target="https://pamyat-naroda.ru/ops/rzhevsko-sychevskaya-nastupatelnaya-operatsiy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amyat-naroda.ru/ops/kontrnastuplenie-sovetskikh-voysk-pod-moskvoy-v-tulskaya-nastupatelnaya-operatsiya/" TargetMode="External"/><Relationship Id="rId34" Type="http://schemas.openxmlformats.org/officeDocument/2006/relationships/hyperlink" Target="https://pamyat-naroda.ru/ops/nastupatelnaya-operatsiya-v-rayone-elnya/" TargetMode="External"/><Relationship Id="rId7" Type="http://schemas.openxmlformats.org/officeDocument/2006/relationships/hyperlink" Target="https://pamyat-naroda.ru/warunit/64%20%D0%BE%D1%81%D0%B1%D1%80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amyat-naroda.ru/ops/oboronitelnoe-srazhenie-pod-moskvoy-v-tulskaya-oboronitelnaya-operatsiya/" TargetMode="External"/><Relationship Id="rId25" Type="http://schemas.openxmlformats.org/officeDocument/2006/relationships/hyperlink" Target="https://pamyat-naroda.ru/ops/bolkhovskaya-nastupatelnaya-operatsiya/" TargetMode="External"/><Relationship Id="rId33" Type="http://schemas.openxmlformats.org/officeDocument/2006/relationships/hyperlink" Target="https://pamyat-naroda.ru/ops/spas-demenskaya-nastupatelnaya-operatsiya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myat-naroda.ru/ops/oboronitelnoe-srazhenie-pod-moskvoy-a-kalininskaya-oboronitelnaya-operatsiya/" TargetMode="External"/><Relationship Id="rId20" Type="http://schemas.openxmlformats.org/officeDocument/2006/relationships/hyperlink" Target="https://pamyat-naroda.ru/ops/kontrnastuplenie-sovetskikh-voysk-pod-moskvoy-b-klinsko-solnechnogorskaya-nastupatelnaya-operatsiya/" TargetMode="External"/><Relationship Id="rId29" Type="http://schemas.openxmlformats.org/officeDocument/2006/relationships/hyperlink" Target="https://pamyat-naroda.ru/ops/rzhevsko-vyazemskaya-nastupatelnaya-operats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myat-naroda.ru/warunit/64%20%D0%BE%D1%81%D0%B1%D1%80/" TargetMode="External"/><Relationship Id="rId11" Type="http://schemas.openxmlformats.org/officeDocument/2006/relationships/control" Target="activeX/activeX2.xml"/><Relationship Id="rId24" Type="http://schemas.openxmlformats.org/officeDocument/2006/relationships/hyperlink" Target="https://pamyat-naroda.ru/ops/nastupatelnye-operatsii-na-vyazemskom-napravlenii/" TargetMode="External"/><Relationship Id="rId32" Type="http://schemas.openxmlformats.org/officeDocument/2006/relationships/hyperlink" Target="https://pamyat-naroda.ru/ops/kontrnastuplenie-sovetskikh-voysk-v-bitve-pod-kurskom/" TargetMode="External"/><Relationship Id="rId37" Type="http://schemas.openxmlformats.org/officeDocument/2006/relationships/hyperlink" Target="https://pamyat-naroda.ru/ops/vitebskaya-nastupatelnaya-operats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myat-naroda.ru/ops/oboronitelnoe-srazhenie-pod-moskvoy-b-oboronitelnaya-operatsiya-na-maloyaroslavskom-i-mozhayskom-nap/" TargetMode="External"/><Relationship Id="rId23" Type="http://schemas.openxmlformats.org/officeDocument/2006/relationships/hyperlink" Target="https://pamyat-naroda.ru/ops/kontrnastuplenie-sovetskikh-voysk-pod-moskvoy-d-kaluzhskaya-nastupatelnaya-operatsiya/" TargetMode="External"/><Relationship Id="rId28" Type="http://schemas.openxmlformats.org/officeDocument/2006/relationships/hyperlink" Target="https://pamyat-naroda.ru/ops/rzhevsko-sychevskaya-nastupatelnaya-operatsiya-vtoraya/" TargetMode="External"/><Relationship Id="rId36" Type="http://schemas.openxmlformats.org/officeDocument/2006/relationships/hyperlink" Target="https://pamyat-naroda.ru/ops/nastupatelnaya-operatsiya-na-orshanskom-napravlenii/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s://pamyat-naroda.ru/ops/kontrnastuplenie-sovetskikh-voysk-pod-moskvoy/" TargetMode="External"/><Relationship Id="rId31" Type="http://schemas.openxmlformats.org/officeDocument/2006/relationships/hyperlink" Target="https://pamyat-naroda.ru/ops/kontrnastuplenie-sovetskikh-voysk-v-bitve-pod-kurskom-a-orlovskaya-nastupatelnaya-operatsiya/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s://pamyat-naroda.ru/ops/oboronitelnoe-srazhenie-pod-moskvoy/" TargetMode="External"/><Relationship Id="rId22" Type="http://schemas.openxmlformats.org/officeDocument/2006/relationships/hyperlink" Target="https://pamyat-naroda.ru/ops/kontrnastuplenie-sovetskikh-voysk-pod-moskvoy-g-nastuplenie-na-tsentralnom-uchastke-fronta/" TargetMode="External"/><Relationship Id="rId27" Type="http://schemas.openxmlformats.org/officeDocument/2006/relationships/hyperlink" Target="https://pamyat-naroda.ru/ops/kontrudar-levogo-kryla-zapadnogo-fronta-v-rayone-sukhinichi-i-kozelsk/" TargetMode="External"/><Relationship Id="rId30" Type="http://schemas.openxmlformats.org/officeDocument/2006/relationships/hyperlink" Target="https://pamyat-naroda.ru/ops/kurskaya-bitva/" TargetMode="External"/><Relationship Id="rId35" Type="http://schemas.openxmlformats.org/officeDocument/2006/relationships/hyperlink" Target="https://pamyat-naroda.ru/ops/smolenskaya-nastupatelnaya-operatsiya/" TargetMode="External"/><Relationship Id="rId8" Type="http://schemas.openxmlformats.org/officeDocument/2006/relationships/image" Target="media/image1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2020-02-26T16:34:00Z</dcterms:created>
  <dcterms:modified xsi:type="dcterms:W3CDTF">2020-02-26T17:27:00Z</dcterms:modified>
</cp:coreProperties>
</file>