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28" w:rsidRDefault="00FE1133" w:rsidP="00FE11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Судьба участника ВОВ 1941-1945 г.г.</w:t>
      </w:r>
    </w:p>
    <w:p w:rsidR="00FE1133" w:rsidRDefault="00FE1133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Степанец Виктор Афанасьевич родился 27 июля 1923 года. </w:t>
      </w:r>
    </w:p>
    <w:p w:rsidR="00FE1133" w:rsidRDefault="00FE1133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рождения – Приморский край, Кировский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1133" w:rsidRDefault="00FE1133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Национальность – украинец. </w:t>
      </w:r>
      <w:r w:rsidR="008C7551">
        <w:rPr>
          <w:rFonts w:ascii="Times New Roman" w:hAnsi="Times New Roman" w:cs="Times New Roman"/>
          <w:sz w:val="28"/>
          <w:szCs w:val="28"/>
        </w:rPr>
        <w:t>Член ВЛКСМ с 1943 года</w:t>
      </w:r>
    </w:p>
    <w:p w:rsidR="008C7551" w:rsidRDefault="008C7551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1942 года был призван в ряды РККА. </w:t>
      </w:r>
    </w:p>
    <w:p w:rsidR="008C7551" w:rsidRDefault="008C7551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Воинское 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ладший лейтенант. Командир пулеметного взвода.</w:t>
      </w:r>
    </w:p>
    <w:p w:rsidR="008C7551" w:rsidRDefault="008C7551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Афанасьевич воевал в составе 4-й роты, 2-ого батальона, 201 гвардейского полка,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гвардейской дивизии,  6-й Армии.</w:t>
      </w:r>
    </w:p>
    <w:p w:rsidR="008C7551" w:rsidRDefault="008C7551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в боях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Белгород-Курском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направлении, а также в боях за Полтаву.</w:t>
      </w:r>
    </w:p>
    <w:p w:rsidR="008C7551" w:rsidRDefault="008C7551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боях осенью 1943 года младший лейтенант Степанец В.А. был тяжело ранен. </w:t>
      </w:r>
    </w:p>
    <w:p w:rsidR="009B6B19" w:rsidRDefault="009B6B19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награжден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Красной Звезды, орденом Отечественной войны 1-й степени, медаль – «За победу над Германией в ВОВ 1941-1945 г.г.».</w:t>
      </w:r>
    </w:p>
    <w:p w:rsidR="009B6B19" w:rsidRDefault="009B6B19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послевоенные годы старший лейтенант запаса работал в народном хозяйстве СССР вплоть до выхода на заслуженный отдых.</w:t>
      </w:r>
    </w:p>
    <w:p w:rsidR="009B6B19" w:rsidRDefault="009B6B19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Афанасьевич был женат, имел детей.</w:t>
      </w:r>
    </w:p>
    <w:p w:rsidR="009B6B19" w:rsidRDefault="009B6B19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</w:t>
      </w:r>
      <w:r w:rsidR="002518CB">
        <w:rPr>
          <w:rFonts w:ascii="Times New Roman" w:hAnsi="Times New Roman" w:cs="Times New Roman"/>
          <w:sz w:val="28"/>
          <w:szCs w:val="28"/>
        </w:rPr>
        <w:t xml:space="preserve"> 21 февраля 2001года.  П</w:t>
      </w:r>
      <w:r>
        <w:rPr>
          <w:rFonts w:ascii="Times New Roman" w:hAnsi="Times New Roman" w:cs="Times New Roman"/>
          <w:sz w:val="28"/>
          <w:szCs w:val="28"/>
        </w:rPr>
        <w:t>охоронен Ветеран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яземский, Хабаровского края .</w:t>
      </w:r>
    </w:p>
    <w:p w:rsidR="001F72CF" w:rsidRDefault="001F72CF" w:rsidP="00FE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Степанец Виктора Афанасьевича навечно занесено в Книгу Памяти Хабаровского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C7551" w:rsidRPr="00FE1133" w:rsidRDefault="008C7551" w:rsidP="00FE1133">
      <w:pPr>
        <w:rPr>
          <w:rFonts w:ascii="Times New Roman" w:hAnsi="Times New Roman" w:cs="Times New Roman"/>
          <w:sz w:val="28"/>
          <w:szCs w:val="28"/>
        </w:rPr>
      </w:pPr>
    </w:p>
    <w:sectPr w:rsidR="008C7551" w:rsidRPr="00FE1133" w:rsidSect="007F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133"/>
    <w:rsid w:val="001F72CF"/>
    <w:rsid w:val="002518CB"/>
    <w:rsid w:val="003B1A42"/>
    <w:rsid w:val="0041261A"/>
    <w:rsid w:val="007F2E28"/>
    <w:rsid w:val="008C7551"/>
    <w:rsid w:val="009B6B19"/>
    <w:rsid w:val="00F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2023-11-17T00:40:00Z</dcterms:created>
  <dcterms:modified xsi:type="dcterms:W3CDTF">2023-11-17T02:28:00Z</dcterms:modified>
</cp:coreProperties>
</file>